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90045" w:rsidRDefault="004900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Общество с ограниченной ответственностью «НЕМАН»</w:t>
      </w:r>
    </w:p>
    <w:p w:rsidR="00490045" w:rsidRDefault="004900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(ООО «Неман»)</w:t>
      </w:r>
    </w:p>
    <w:p w:rsidR="00490045" w:rsidRDefault="00490045">
      <w:pPr>
        <w:jc w:val="both"/>
        <w:rPr>
          <w:sz w:val="28"/>
          <w:szCs w:val="28"/>
        </w:rPr>
      </w:pPr>
    </w:p>
    <w:p w:rsidR="00490045" w:rsidRDefault="00490045">
      <w:pPr>
        <w:jc w:val="both"/>
        <w:rPr>
          <w:sz w:val="28"/>
          <w:szCs w:val="28"/>
        </w:rPr>
      </w:pPr>
    </w:p>
    <w:p w:rsidR="00490045" w:rsidRDefault="00490045">
      <w:pPr>
        <w:pStyle w:val="1"/>
        <w:tabs>
          <w:tab w:val="left" w:pos="0"/>
        </w:tabs>
        <w:spacing w:before="0" w:after="0"/>
        <w:jc w:val="both"/>
        <w:rPr>
          <w:bCs/>
        </w:rPr>
      </w:pPr>
      <w:r>
        <w:t>ОКП 52 6217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74778">
        <w:rPr>
          <w:lang w:val="en-US"/>
        </w:rPr>
        <w:t xml:space="preserve">   </w:t>
      </w:r>
      <w:r>
        <w:tab/>
        <w:t xml:space="preserve"> Группа Ж34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74778">
        <w:rPr>
          <w:lang w:val="en-US"/>
        </w:rPr>
        <w:t xml:space="preserve">      </w:t>
      </w:r>
      <w:r>
        <w:rPr>
          <w:bCs/>
        </w:rPr>
        <w:t>(ОКС 91 060.50)</w:t>
      </w:r>
    </w:p>
    <w:p w:rsidR="00490045" w:rsidRDefault="00490045">
      <w:pPr>
        <w:jc w:val="both"/>
        <w:rPr>
          <w:sz w:val="28"/>
          <w:szCs w:val="28"/>
        </w:rPr>
      </w:pPr>
    </w:p>
    <w:p w:rsidR="00490045" w:rsidRDefault="00490045">
      <w:pPr>
        <w:ind w:firstLine="623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"УТВЕРЖДАЮ"</w:t>
      </w:r>
    </w:p>
    <w:p w:rsidR="00490045" w:rsidRDefault="00490045">
      <w:pPr>
        <w:ind w:firstLine="6237"/>
        <w:jc w:val="both"/>
        <w:rPr>
          <w:sz w:val="28"/>
          <w:szCs w:val="28"/>
        </w:rPr>
      </w:pPr>
    </w:p>
    <w:p w:rsidR="00490045" w:rsidRDefault="00490045">
      <w:pPr>
        <w:ind w:left="5517" w:firstLine="24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Генеральный директор</w:t>
      </w:r>
    </w:p>
    <w:p w:rsidR="00490045" w:rsidRDefault="00490045">
      <w:pPr>
        <w:ind w:firstLine="6237"/>
        <w:jc w:val="both"/>
        <w:rPr>
          <w:sz w:val="28"/>
          <w:szCs w:val="28"/>
        </w:rPr>
      </w:pPr>
    </w:p>
    <w:p w:rsidR="00490045" w:rsidRDefault="00490045">
      <w:pPr>
        <w:ind w:left="50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ООО «НЕМАН»</w:t>
      </w:r>
    </w:p>
    <w:p w:rsidR="00490045" w:rsidRDefault="00490045">
      <w:pPr>
        <w:ind w:firstLine="6237"/>
        <w:jc w:val="both"/>
        <w:rPr>
          <w:sz w:val="28"/>
          <w:szCs w:val="28"/>
        </w:rPr>
      </w:pPr>
    </w:p>
    <w:p w:rsidR="00490045" w:rsidRDefault="00490045">
      <w:pPr>
        <w:ind w:left="5040"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__________В.Б.Павлов</w:t>
      </w:r>
    </w:p>
    <w:p w:rsidR="00490045" w:rsidRDefault="00490045">
      <w:pPr>
        <w:ind w:firstLine="6237"/>
        <w:jc w:val="both"/>
        <w:rPr>
          <w:sz w:val="28"/>
          <w:szCs w:val="28"/>
        </w:rPr>
      </w:pPr>
    </w:p>
    <w:p w:rsidR="00490045" w:rsidRDefault="00490045">
      <w:pPr>
        <w:ind w:left="5040"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"</w:t>
      </w:r>
      <w:r>
        <w:rPr>
          <w:b/>
          <w:sz w:val="28"/>
          <w:szCs w:val="28"/>
          <w:lang w:val="en-US"/>
        </w:rPr>
        <w:t>___</w:t>
      </w:r>
      <w:r>
        <w:rPr>
          <w:b/>
          <w:sz w:val="28"/>
          <w:szCs w:val="28"/>
        </w:rPr>
        <w:t>" _________ 20</w:t>
      </w:r>
      <w:r w:rsidR="001964D7">
        <w:rPr>
          <w:b/>
          <w:sz w:val="28"/>
          <w:szCs w:val="28"/>
        </w:rPr>
        <w:t>08</w:t>
      </w:r>
      <w:r>
        <w:rPr>
          <w:b/>
          <w:sz w:val="28"/>
          <w:szCs w:val="28"/>
        </w:rPr>
        <w:t xml:space="preserve"> г.</w:t>
      </w:r>
    </w:p>
    <w:p w:rsidR="00490045" w:rsidRDefault="00490045">
      <w:pPr>
        <w:jc w:val="both"/>
        <w:rPr>
          <w:sz w:val="28"/>
          <w:szCs w:val="28"/>
        </w:rPr>
      </w:pPr>
    </w:p>
    <w:p w:rsidR="00490045" w:rsidRDefault="00490045">
      <w:pPr>
        <w:jc w:val="both"/>
        <w:rPr>
          <w:sz w:val="28"/>
          <w:szCs w:val="28"/>
        </w:rPr>
      </w:pPr>
    </w:p>
    <w:p w:rsidR="00490045" w:rsidRDefault="004714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490045">
        <w:rPr>
          <w:b/>
          <w:sz w:val="28"/>
          <w:szCs w:val="28"/>
        </w:rPr>
        <w:t>ДВЕР</w:t>
      </w:r>
      <w:r w:rsidR="001767A3">
        <w:rPr>
          <w:b/>
          <w:sz w:val="28"/>
          <w:szCs w:val="28"/>
        </w:rPr>
        <w:t>Ь</w:t>
      </w:r>
      <w:r w:rsidR="00490045">
        <w:rPr>
          <w:b/>
          <w:sz w:val="28"/>
          <w:szCs w:val="28"/>
        </w:rPr>
        <w:t xml:space="preserve"> МЕТАЛЛИЧЕСК</w:t>
      </w:r>
      <w:r w:rsidR="001767A3">
        <w:rPr>
          <w:b/>
          <w:sz w:val="28"/>
          <w:szCs w:val="28"/>
        </w:rPr>
        <w:t>АЯ</w:t>
      </w:r>
    </w:p>
    <w:p w:rsidR="00490045" w:rsidRDefault="0049004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</w:t>
      </w:r>
      <w:r w:rsidR="003A437D">
        <w:rPr>
          <w:b/>
          <w:sz w:val="28"/>
          <w:szCs w:val="28"/>
        </w:rPr>
        <w:t xml:space="preserve">                     </w:t>
      </w:r>
      <w:r w:rsidR="00235010">
        <w:rPr>
          <w:b/>
          <w:sz w:val="28"/>
          <w:szCs w:val="28"/>
        </w:rPr>
        <w:t xml:space="preserve">  </w:t>
      </w:r>
      <w:r w:rsidR="00FB6064">
        <w:rPr>
          <w:b/>
          <w:sz w:val="28"/>
          <w:szCs w:val="28"/>
        </w:rPr>
        <w:t xml:space="preserve">            </w:t>
      </w:r>
      <w:r>
        <w:rPr>
          <w:b/>
          <w:sz w:val="28"/>
          <w:szCs w:val="28"/>
        </w:rPr>
        <w:t>модел</w:t>
      </w:r>
      <w:r w:rsidR="001767A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</w:t>
      </w:r>
      <w:r w:rsidR="00235010">
        <w:rPr>
          <w:b/>
          <w:sz w:val="28"/>
          <w:szCs w:val="28"/>
        </w:rPr>
        <w:t xml:space="preserve">ДМ </w:t>
      </w:r>
      <w:r w:rsidR="00FB6064">
        <w:rPr>
          <w:b/>
          <w:sz w:val="28"/>
          <w:szCs w:val="28"/>
        </w:rPr>
        <w:t>Н-1</w:t>
      </w:r>
      <w:r w:rsidR="009C6555">
        <w:rPr>
          <w:b/>
          <w:sz w:val="28"/>
          <w:szCs w:val="28"/>
        </w:rPr>
        <w:t>0</w:t>
      </w:r>
    </w:p>
    <w:p w:rsidR="00490045" w:rsidRDefault="00490045">
      <w:pPr>
        <w:rPr>
          <w:b/>
          <w:sz w:val="28"/>
          <w:szCs w:val="28"/>
        </w:rPr>
      </w:pPr>
    </w:p>
    <w:p w:rsidR="00490045" w:rsidRDefault="00490045">
      <w:pPr>
        <w:jc w:val="center"/>
        <w:rPr>
          <w:b/>
          <w:sz w:val="28"/>
          <w:szCs w:val="28"/>
        </w:rPr>
      </w:pPr>
    </w:p>
    <w:p w:rsidR="00490045" w:rsidRDefault="004900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Технические условия</w:t>
      </w:r>
      <w:r>
        <w:rPr>
          <w:b/>
          <w:sz w:val="28"/>
          <w:szCs w:val="28"/>
        </w:rPr>
        <w:br/>
        <w:t>ТУ 5262</w:t>
      </w:r>
      <w:r>
        <w:rPr>
          <w:rFonts w:ascii="Arial" w:hAnsi="Arial"/>
          <w:b/>
          <w:sz w:val="28"/>
          <w:szCs w:val="28"/>
        </w:rPr>
        <w:t>—</w:t>
      </w:r>
      <w:r>
        <w:rPr>
          <w:b/>
          <w:sz w:val="28"/>
          <w:szCs w:val="28"/>
        </w:rPr>
        <w:t>0</w:t>
      </w:r>
      <w:r w:rsidR="001964D7">
        <w:rPr>
          <w:b/>
          <w:sz w:val="28"/>
          <w:szCs w:val="28"/>
        </w:rPr>
        <w:t>13</w:t>
      </w:r>
      <w:r>
        <w:rPr>
          <w:rFonts w:ascii="Arial" w:hAnsi="Arial"/>
          <w:b/>
          <w:sz w:val="28"/>
          <w:szCs w:val="28"/>
        </w:rPr>
        <w:t>—</w:t>
      </w:r>
      <w:r>
        <w:rPr>
          <w:b/>
          <w:sz w:val="28"/>
          <w:szCs w:val="28"/>
        </w:rPr>
        <w:t>50140568</w:t>
      </w:r>
      <w:r>
        <w:rPr>
          <w:rFonts w:ascii="Arial" w:hAnsi="Arial"/>
          <w:b/>
          <w:sz w:val="28"/>
          <w:szCs w:val="28"/>
        </w:rPr>
        <w:t>—</w:t>
      </w:r>
      <w:r w:rsidR="00C24E8F">
        <w:rPr>
          <w:b/>
          <w:sz w:val="28"/>
          <w:szCs w:val="28"/>
        </w:rPr>
        <w:t>20</w:t>
      </w:r>
      <w:r w:rsidR="001964D7">
        <w:rPr>
          <w:b/>
          <w:sz w:val="28"/>
          <w:szCs w:val="28"/>
        </w:rPr>
        <w:t>08</w:t>
      </w:r>
    </w:p>
    <w:p w:rsidR="00490045" w:rsidRDefault="00490045">
      <w:pPr>
        <w:jc w:val="center"/>
        <w:rPr>
          <w:sz w:val="28"/>
          <w:szCs w:val="28"/>
        </w:rPr>
      </w:pPr>
    </w:p>
    <w:p w:rsidR="00490045" w:rsidRDefault="00490045">
      <w:pPr>
        <w:jc w:val="center"/>
        <w:rPr>
          <w:sz w:val="28"/>
          <w:szCs w:val="28"/>
        </w:rPr>
      </w:pPr>
    </w:p>
    <w:p w:rsidR="00490045" w:rsidRDefault="00490045">
      <w:pPr>
        <w:jc w:val="both"/>
        <w:rPr>
          <w:sz w:val="28"/>
          <w:szCs w:val="28"/>
        </w:rPr>
      </w:pPr>
    </w:p>
    <w:p w:rsidR="00490045" w:rsidRDefault="00490045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Дата введения в действие: ____________ 20</w:t>
      </w:r>
      <w:r w:rsidR="001964D7">
        <w:rPr>
          <w:sz w:val="28"/>
          <w:szCs w:val="28"/>
        </w:rPr>
        <w:t>08</w:t>
      </w:r>
      <w:r>
        <w:rPr>
          <w:sz w:val="28"/>
          <w:szCs w:val="28"/>
        </w:rPr>
        <w:t xml:space="preserve"> г</w:t>
      </w:r>
    </w:p>
    <w:p w:rsidR="00490045" w:rsidRDefault="00490045">
      <w:pPr>
        <w:ind w:firstLine="6237"/>
        <w:jc w:val="both"/>
        <w:rPr>
          <w:sz w:val="28"/>
          <w:szCs w:val="28"/>
        </w:rPr>
      </w:pPr>
    </w:p>
    <w:p w:rsidR="00490045" w:rsidRDefault="00490045">
      <w:pPr>
        <w:ind w:firstLine="6237"/>
        <w:jc w:val="both"/>
        <w:rPr>
          <w:sz w:val="28"/>
          <w:szCs w:val="28"/>
        </w:rPr>
      </w:pPr>
    </w:p>
    <w:p w:rsidR="00490045" w:rsidRDefault="00490045">
      <w:pPr>
        <w:ind w:firstLine="62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Разработано</w:t>
      </w:r>
    </w:p>
    <w:p w:rsidR="00490045" w:rsidRDefault="00490045">
      <w:pPr>
        <w:ind w:left="50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ООО «НЕМАН»</w:t>
      </w:r>
    </w:p>
    <w:p w:rsidR="00490045" w:rsidRDefault="00490045">
      <w:pPr>
        <w:ind w:left="5040" w:firstLine="720"/>
        <w:jc w:val="both"/>
        <w:rPr>
          <w:sz w:val="28"/>
          <w:szCs w:val="28"/>
        </w:rPr>
      </w:pPr>
    </w:p>
    <w:p w:rsidR="00490045" w:rsidRDefault="00BD182A">
      <w:pPr>
        <w:pStyle w:val="4"/>
        <w:tabs>
          <w:tab w:val="left" w:pos="0"/>
        </w:tabs>
        <w:ind w:firstLine="0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 xml:space="preserve">                                                                                     </w:t>
      </w:r>
      <w:r w:rsidR="00490045">
        <w:rPr>
          <w:rFonts w:ascii="Times New Roman" w:hAnsi="Times New Roman"/>
          <w:b w:val="0"/>
          <w:bCs/>
          <w:sz w:val="28"/>
          <w:szCs w:val="28"/>
        </w:rPr>
        <w:t>Руководитель разработки</w:t>
      </w:r>
    </w:p>
    <w:p w:rsidR="00490045" w:rsidRDefault="00490045">
      <w:pPr>
        <w:ind w:firstLine="595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гл. конструктор</w:t>
      </w:r>
    </w:p>
    <w:p w:rsidR="00490045" w:rsidRDefault="00490045">
      <w:pPr>
        <w:ind w:firstLine="595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 С.В. Мельников</w:t>
      </w:r>
    </w:p>
    <w:p w:rsidR="00490045" w:rsidRDefault="00490045">
      <w:pPr>
        <w:ind w:firstLine="5954"/>
        <w:jc w:val="both"/>
        <w:rPr>
          <w:bCs/>
          <w:sz w:val="28"/>
          <w:szCs w:val="28"/>
        </w:rPr>
      </w:pPr>
    </w:p>
    <w:p w:rsidR="00490045" w:rsidRDefault="00490045">
      <w:pPr>
        <w:ind w:firstLine="595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"___"___________20</w:t>
      </w:r>
      <w:r w:rsidR="001964D7">
        <w:rPr>
          <w:bCs/>
          <w:sz w:val="28"/>
          <w:szCs w:val="28"/>
        </w:rPr>
        <w:t>08</w:t>
      </w:r>
      <w:r>
        <w:rPr>
          <w:bCs/>
          <w:sz w:val="28"/>
          <w:szCs w:val="28"/>
        </w:rPr>
        <w:t xml:space="preserve"> г.</w:t>
      </w:r>
    </w:p>
    <w:p w:rsidR="00490045" w:rsidRDefault="00490045">
      <w:pPr>
        <w:jc w:val="both"/>
        <w:rPr>
          <w:bCs/>
          <w:sz w:val="28"/>
          <w:szCs w:val="28"/>
        </w:rPr>
      </w:pPr>
    </w:p>
    <w:p w:rsidR="00490045" w:rsidRDefault="00490045">
      <w:pPr>
        <w:jc w:val="both"/>
        <w:rPr>
          <w:bCs/>
          <w:sz w:val="28"/>
          <w:szCs w:val="28"/>
        </w:rPr>
      </w:pPr>
    </w:p>
    <w:p w:rsidR="00E41159" w:rsidRDefault="00E41159">
      <w:pPr>
        <w:jc w:val="both"/>
        <w:rPr>
          <w:bCs/>
          <w:sz w:val="28"/>
          <w:szCs w:val="28"/>
        </w:rPr>
      </w:pPr>
    </w:p>
    <w:p w:rsidR="00E41159" w:rsidRDefault="00E41159">
      <w:pPr>
        <w:jc w:val="both"/>
        <w:rPr>
          <w:bCs/>
          <w:sz w:val="28"/>
          <w:szCs w:val="28"/>
        </w:rPr>
      </w:pPr>
    </w:p>
    <w:p w:rsidR="00E41159" w:rsidRDefault="00E41159">
      <w:pPr>
        <w:jc w:val="both"/>
        <w:rPr>
          <w:bCs/>
          <w:sz w:val="28"/>
          <w:szCs w:val="28"/>
        </w:rPr>
      </w:pPr>
    </w:p>
    <w:p w:rsidR="00490045" w:rsidRDefault="004900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Кострома</w:t>
      </w:r>
    </w:p>
    <w:p w:rsidR="00490045" w:rsidRDefault="00490045">
      <w:pPr>
        <w:jc w:val="center"/>
        <w:rPr>
          <w:b/>
          <w:sz w:val="28"/>
          <w:szCs w:val="28"/>
        </w:rPr>
        <w:sectPr w:rsidR="00490045" w:rsidSect="00B95B3F">
          <w:footerReference w:type="even" r:id="rId7"/>
          <w:footerReference w:type="default" r:id="rId8"/>
          <w:pgSz w:w="11905" w:h="16837"/>
          <w:pgMar w:top="719" w:right="747" w:bottom="719" w:left="900" w:header="720" w:footer="720" w:gutter="0"/>
          <w:pgNumType w:start="2"/>
          <w:cols w:space="720"/>
          <w:docGrid w:linePitch="360"/>
        </w:sectPr>
      </w:pPr>
      <w:r>
        <w:rPr>
          <w:b/>
          <w:sz w:val="28"/>
          <w:szCs w:val="28"/>
        </w:rPr>
        <w:t>20</w:t>
      </w:r>
      <w:r w:rsidR="001964D7">
        <w:rPr>
          <w:b/>
          <w:sz w:val="28"/>
          <w:szCs w:val="28"/>
        </w:rPr>
        <w:t>08</w:t>
      </w:r>
    </w:p>
    <w:p w:rsidR="00490045" w:rsidRDefault="00490045">
      <w:pPr>
        <w:pStyle w:val="13"/>
        <w:spacing w:before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490045" w:rsidRDefault="00490045">
      <w:pPr>
        <w:pStyle w:val="13"/>
        <w:spacing w:before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490045" w:rsidRPr="008736EB" w:rsidRDefault="00490045" w:rsidP="008736EB">
      <w:pPr>
        <w:pStyle w:val="13"/>
        <w:spacing w:before="0" w:line="240" w:lineRule="auto"/>
        <w:ind w:firstLine="567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Настоящие технические условия распространяются на металлические двери  для жилых д</w:t>
      </w:r>
      <w:r w:rsidRPr="008736EB">
        <w:rPr>
          <w:rFonts w:ascii="Times New Roman" w:hAnsi="Times New Roman"/>
          <w:szCs w:val="24"/>
        </w:rPr>
        <w:t>о</w:t>
      </w:r>
      <w:r w:rsidRPr="008736EB">
        <w:rPr>
          <w:rFonts w:ascii="Times New Roman" w:hAnsi="Times New Roman"/>
          <w:szCs w:val="24"/>
        </w:rPr>
        <w:t xml:space="preserve">мов, общественных, учебных, производственных и вспомогательных зданий и сооружений (далее - </w:t>
      </w:r>
      <w:r w:rsidRPr="008736EB">
        <w:rPr>
          <w:rFonts w:ascii="Times New Roman" w:hAnsi="Times New Roman"/>
          <w:b/>
          <w:szCs w:val="24"/>
        </w:rPr>
        <w:t xml:space="preserve"> </w:t>
      </w:r>
      <w:r w:rsidRPr="008736EB">
        <w:rPr>
          <w:rFonts w:ascii="Times New Roman" w:hAnsi="Times New Roman"/>
          <w:szCs w:val="24"/>
        </w:rPr>
        <w:t>двери), устанавливаемые в наружных и внутренних вертикальных строительных ограждающих конструкциях и состоящее из стальной дверной коробки с подвижно закрепленным на ней поло</w:t>
      </w:r>
      <w:r w:rsidRPr="008736EB">
        <w:rPr>
          <w:rFonts w:ascii="Times New Roman" w:hAnsi="Times New Roman"/>
          <w:szCs w:val="24"/>
        </w:rPr>
        <w:t>т</w:t>
      </w:r>
      <w:r w:rsidRPr="008736EB">
        <w:rPr>
          <w:rFonts w:ascii="Times New Roman" w:hAnsi="Times New Roman"/>
          <w:szCs w:val="24"/>
        </w:rPr>
        <w:t xml:space="preserve">ном, которое в закрытом положении фиксируется в дверной коробке замковым устройством, или запирающим механизмом, обеспечивающими секретность отпирания двери. </w:t>
      </w:r>
    </w:p>
    <w:p w:rsidR="00490045" w:rsidRPr="008736EB" w:rsidRDefault="00490045" w:rsidP="008736EB">
      <w:pPr>
        <w:pStyle w:val="13"/>
        <w:spacing w:before="0" w:line="240" w:lineRule="auto"/>
        <w:ind w:firstLine="567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Настоящие технические условия распространяются на металлические двери (условное об</w:t>
      </w:r>
      <w:r w:rsidRPr="008736EB">
        <w:rPr>
          <w:rFonts w:ascii="Times New Roman" w:hAnsi="Times New Roman"/>
          <w:szCs w:val="24"/>
        </w:rPr>
        <w:t>о</w:t>
      </w:r>
      <w:r w:rsidRPr="008736EB">
        <w:rPr>
          <w:rFonts w:ascii="Times New Roman" w:hAnsi="Times New Roman"/>
          <w:szCs w:val="24"/>
        </w:rPr>
        <w:t xml:space="preserve">значение </w:t>
      </w:r>
      <w:r w:rsidR="00235010">
        <w:rPr>
          <w:rFonts w:ascii="Times New Roman" w:hAnsi="Times New Roman"/>
          <w:szCs w:val="24"/>
        </w:rPr>
        <w:t xml:space="preserve">ДМ </w:t>
      </w:r>
      <w:r w:rsidR="009627B8">
        <w:rPr>
          <w:rFonts w:ascii="Times New Roman" w:hAnsi="Times New Roman"/>
          <w:szCs w:val="24"/>
        </w:rPr>
        <w:t>Н-</w:t>
      </w:r>
      <w:r w:rsidR="009C6555">
        <w:rPr>
          <w:rFonts w:ascii="Times New Roman" w:hAnsi="Times New Roman"/>
          <w:szCs w:val="24"/>
        </w:rPr>
        <w:t>10</w:t>
      </w:r>
      <w:r w:rsidR="004317D9">
        <w:rPr>
          <w:rFonts w:ascii="Times New Roman" w:hAnsi="Times New Roman"/>
          <w:szCs w:val="24"/>
        </w:rPr>
        <w:t>2</w:t>
      </w:r>
      <w:r w:rsidR="009C6555">
        <w:rPr>
          <w:rFonts w:ascii="Times New Roman" w:hAnsi="Times New Roman"/>
          <w:szCs w:val="24"/>
        </w:rPr>
        <w:t>)</w:t>
      </w:r>
      <w:r w:rsidR="00AF57F8">
        <w:rPr>
          <w:rFonts w:ascii="Times New Roman" w:hAnsi="Times New Roman"/>
          <w:szCs w:val="24"/>
        </w:rPr>
        <w:t xml:space="preserve">, соответствующие первому классу </w:t>
      </w:r>
      <w:r w:rsidRPr="008736EB">
        <w:rPr>
          <w:rFonts w:ascii="Times New Roman" w:hAnsi="Times New Roman"/>
          <w:szCs w:val="24"/>
        </w:rPr>
        <w:t xml:space="preserve">устойчивости к взлому по ГОСТ Р 51072-2005, ГОСТ Р 51113-97, </w:t>
      </w:r>
      <w:r w:rsidR="00994BC6">
        <w:rPr>
          <w:rFonts w:ascii="Times New Roman" w:hAnsi="Times New Roman"/>
          <w:szCs w:val="24"/>
        </w:rPr>
        <w:t>ГОСТ Р 51224-98, ГОСТ Р 50862</w:t>
      </w:r>
      <w:r w:rsidRPr="008736EB">
        <w:rPr>
          <w:rFonts w:ascii="Times New Roman" w:hAnsi="Times New Roman"/>
          <w:szCs w:val="24"/>
        </w:rPr>
        <w:t>.</w:t>
      </w:r>
    </w:p>
    <w:p w:rsidR="00490045" w:rsidRPr="003C04D5" w:rsidRDefault="00490045" w:rsidP="003C04D5">
      <w:r w:rsidRPr="003C04D5">
        <w:t>Климатическое исполнение дверей УХЛ 4, категории размещения 1-4 по ГОСТ 15150.</w:t>
      </w:r>
    </w:p>
    <w:p w:rsidR="003C04D5" w:rsidRPr="003C04D5" w:rsidRDefault="003C04D5" w:rsidP="003C04D5">
      <w:r w:rsidRPr="003C04D5">
        <w:t>открытом воздухе;</w:t>
      </w:r>
    </w:p>
    <w:p w:rsidR="003C04D5" w:rsidRPr="003C04D5" w:rsidRDefault="003C04D5" w:rsidP="003C04D5">
      <w:r w:rsidRPr="003C04D5">
        <w:t>Климатическое исполнение дверей УХЛ 4, категории размещения 1-4 по ГОСТ 15150.</w:t>
      </w:r>
    </w:p>
    <w:p w:rsidR="003C04D5" w:rsidRPr="003C04D5" w:rsidRDefault="003C04D5" w:rsidP="003C04D5">
      <w:r w:rsidRPr="003C04D5">
        <w:t>1-для наружных дверей, эксплуатируемых на открытом воздухе</w:t>
      </w:r>
    </w:p>
    <w:p w:rsidR="003C04D5" w:rsidRDefault="003C04D5" w:rsidP="003C04D5">
      <w:r w:rsidRPr="003C04D5">
        <w:t>2-для тамбурных дверей, эксплуатируемых под навесом, или в помещениях, где колебания темп</w:t>
      </w:r>
      <w:r w:rsidRPr="003C04D5">
        <w:t>е</w:t>
      </w:r>
      <w:r w:rsidRPr="003C04D5">
        <w:t>ратуры и влажности воз</w:t>
      </w:r>
      <w:r>
        <w:t>духа несущественно отличаются о</w:t>
      </w:r>
      <w:r w:rsidRPr="003C04D5">
        <w:t>т колеба</w:t>
      </w:r>
      <w:r>
        <w:t>ний на открытом воздухе</w:t>
      </w:r>
    </w:p>
    <w:p w:rsidR="003C04D5" w:rsidRPr="003C04D5" w:rsidRDefault="003C04D5" w:rsidP="003C04D5">
      <w:r>
        <w:t>4-</w:t>
      </w:r>
      <w:r w:rsidRPr="003C04D5">
        <w:t>для вну</w:t>
      </w:r>
      <w:r w:rsidRPr="003C04D5">
        <w:t>т</w:t>
      </w:r>
      <w:r w:rsidRPr="003C04D5">
        <w:t>ренних дверей, эксплуатируемых в отапливаемых помещениях</w:t>
      </w:r>
    </w:p>
    <w:p w:rsidR="003C04D5" w:rsidRPr="003C04D5" w:rsidRDefault="003C04D5" w:rsidP="003C04D5"/>
    <w:p w:rsidR="00490045" w:rsidRPr="008736EB" w:rsidRDefault="00490045" w:rsidP="003C04D5">
      <w:r w:rsidRPr="003C04D5">
        <w:t>Конкретные исполнения дверей, отличающиеся типом открывания полотна (см. приложение А), габаритами</w:t>
      </w:r>
      <w:r w:rsidRPr="008736EB">
        <w:t>, назначением (внутренние, включая входные с лестничных клеток в квартиры и пом</w:t>
      </w:r>
      <w:r w:rsidRPr="008736EB">
        <w:t>е</w:t>
      </w:r>
      <w:r w:rsidRPr="008736EB">
        <w:t>щения общественных, учебных, производственных и вспомогательных зданий и сооружений; н</w:t>
      </w:r>
      <w:r w:rsidRPr="008736EB">
        <w:t>а</w:t>
      </w:r>
      <w:r w:rsidRPr="008736EB">
        <w:t>ружные, в том числе входные в здания, тамбурные) и отделкой, должны быть указаны в договоре на поставку или ином документе, согласованном между заказчиком (потребителем) и предприят</w:t>
      </w:r>
      <w:r w:rsidRPr="008736EB">
        <w:t>и</w:t>
      </w:r>
      <w:r w:rsidRPr="008736EB">
        <w:t>ем-изготовителем.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Обозначение продукции при заказе и (или) в других документах, должно состоять из ее у</w:t>
      </w:r>
      <w:r w:rsidRPr="008736EB">
        <w:rPr>
          <w:rFonts w:ascii="Times New Roman" w:hAnsi="Times New Roman"/>
          <w:szCs w:val="24"/>
        </w:rPr>
        <w:t>с</w:t>
      </w:r>
      <w:r w:rsidRPr="008736EB">
        <w:rPr>
          <w:rFonts w:ascii="Times New Roman" w:hAnsi="Times New Roman"/>
          <w:szCs w:val="24"/>
        </w:rPr>
        <w:t>ловного обозначения в соответствии с приложением  Б и обозначения настоящих технических у</w:t>
      </w:r>
      <w:r w:rsidRPr="008736EB">
        <w:rPr>
          <w:rFonts w:ascii="Times New Roman" w:hAnsi="Times New Roman"/>
          <w:szCs w:val="24"/>
        </w:rPr>
        <w:t>с</w:t>
      </w:r>
      <w:r w:rsidRPr="008736EB">
        <w:rPr>
          <w:rFonts w:ascii="Times New Roman" w:hAnsi="Times New Roman"/>
          <w:szCs w:val="24"/>
        </w:rPr>
        <w:t>ловий.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0"/>
        <w:rPr>
          <w:rFonts w:ascii="Times New Roman" w:hAnsi="Times New Roman"/>
          <w:b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0"/>
        <w:rPr>
          <w:rFonts w:ascii="Times New Roman" w:hAnsi="Times New Roman"/>
          <w:b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0"/>
        <w:jc w:val="center"/>
        <w:rPr>
          <w:rFonts w:ascii="Times New Roman" w:hAnsi="Times New Roman"/>
          <w:b/>
          <w:szCs w:val="24"/>
        </w:rPr>
      </w:pPr>
      <w:r w:rsidRPr="008736EB">
        <w:rPr>
          <w:rFonts w:ascii="Times New Roman" w:hAnsi="Times New Roman"/>
          <w:b/>
          <w:szCs w:val="24"/>
        </w:rPr>
        <w:t>1</w:t>
      </w:r>
      <w:r w:rsidR="008736EB" w:rsidRPr="00994BC6">
        <w:rPr>
          <w:rFonts w:ascii="Times New Roman" w:hAnsi="Times New Roman"/>
          <w:b/>
          <w:szCs w:val="24"/>
        </w:rPr>
        <w:t xml:space="preserve"> </w:t>
      </w:r>
      <w:r w:rsidRPr="008736EB">
        <w:rPr>
          <w:rFonts w:ascii="Times New Roman" w:hAnsi="Times New Roman"/>
          <w:b/>
          <w:szCs w:val="24"/>
        </w:rPr>
        <w:t xml:space="preserve"> ТЕХНИЧЕСКИЕ ТРЕБОВАНИЯ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E63705" w:rsidRDefault="00490045" w:rsidP="00F04DD2">
      <w:pPr>
        <w:ind w:firstLine="567"/>
        <w:jc w:val="both"/>
      </w:pPr>
      <w:r w:rsidRPr="008736EB">
        <w:t xml:space="preserve">1.1 </w:t>
      </w:r>
      <w:r w:rsidR="00994BC6">
        <w:t>Двери должны соответствовать требованиям ГОСТ Р 51072, ГОСТ Р 51224, ГОСТ 31173, ГОСТ Р 51113,</w:t>
      </w:r>
      <w:r w:rsidR="00994BC6" w:rsidRPr="00994BC6">
        <w:t xml:space="preserve"> </w:t>
      </w:r>
      <w:r w:rsidR="00994BC6">
        <w:t>ГОСТ Р 50862 настоящих технических условий и изготовляться в соответствии с конструкторской документацией, утвержденной в установленном порядке</w:t>
      </w:r>
    </w:p>
    <w:p w:rsidR="00994BC6" w:rsidRDefault="00490045" w:rsidP="00F04DD2">
      <w:pPr>
        <w:ind w:firstLine="567"/>
        <w:jc w:val="both"/>
      </w:pPr>
      <w:r w:rsidRPr="008736EB">
        <w:t>Двери должны соответствовать требованиям настоящих технических условий и изготавл</w:t>
      </w:r>
      <w:r w:rsidRPr="008736EB">
        <w:t>и</w:t>
      </w:r>
      <w:r w:rsidRPr="008736EB">
        <w:t>ваться по рабочим чертежам и технологической документации предприятия-изготовителя, утве</w:t>
      </w:r>
      <w:r w:rsidRPr="008736EB">
        <w:t>р</w:t>
      </w:r>
      <w:r w:rsidRPr="008736EB">
        <w:t>жденным в установленном п</w:t>
      </w:r>
      <w:r w:rsidRPr="008736EB">
        <w:t>о</w:t>
      </w:r>
      <w:r w:rsidR="00994BC6">
        <w:t>рядке</w:t>
      </w:r>
    </w:p>
    <w:p w:rsidR="00994BC6" w:rsidRDefault="00490045" w:rsidP="00F04DD2">
      <w:pPr>
        <w:ind w:firstLine="567"/>
        <w:jc w:val="both"/>
      </w:pPr>
      <w:r w:rsidRPr="008736EB">
        <w:t>1.2 Двери могут иметь различные габаритные размеры и массу, зависящие от назначения дв</w:t>
      </w:r>
      <w:r w:rsidRPr="008736EB">
        <w:t>е</w:t>
      </w:r>
      <w:r w:rsidRPr="008736EB">
        <w:t>рей, входящих в их состав замковых устройств или запирающих механизмов, которые должны у</w:t>
      </w:r>
      <w:r w:rsidRPr="008736EB">
        <w:t>с</w:t>
      </w:r>
      <w:r w:rsidRPr="008736EB">
        <w:t>танавливаться в рабочих че</w:t>
      </w:r>
      <w:r w:rsidRPr="008736EB">
        <w:t>р</w:t>
      </w:r>
      <w:r w:rsidRPr="008736EB">
        <w:t>тежах предприятия-изготовителя и указываться в эксплуатационной документации и (или) в договоре между заказчиком (потребителем) и предпр</w:t>
      </w:r>
      <w:r w:rsidRPr="008736EB">
        <w:t>и</w:t>
      </w:r>
      <w:r w:rsidRPr="008736EB">
        <w:t>ятием-изготовителем.</w:t>
      </w:r>
    </w:p>
    <w:p w:rsidR="00994BC6" w:rsidRPr="00994BC6" w:rsidRDefault="00994BC6" w:rsidP="00F04DD2">
      <w:pPr>
        <w:jc w:val="both"/>
      </w:pPr>
      <w:r>
        <w:t>1.3</w:t>
      </w:r>
      <w:r w:rsidRPr="00994BC6">
        <w:rPr>
          <w:sz w:val="28"/>
          <w:szCs w:val="28"/>
        </w:rPr>
        <w:t xml:space="preserve"> </w:t>
      </w:r>
      <w:r w:rsidRPr="00994BC6">
        <w:t xml:space="preserve">Двери должны обеспечивать эксплуатационные показатели: </w:t>
      </w:r>
    </w:p>
    <w:p w:rsidR="00994BC6" w:rsidRPr="00994BC6" w:rsidRDefault="00994BC6" w:rsidP="00F04DD2">
      <w:pPr>
        <w:jc w:val="both"/>
      </w:pPr>
      <w:r>
        <w:t>-</w:t>
      </w:r>
      <w:r w:rsidRPr="00994BC6">
        <w:t>по приведённому сопротивлению теплопередаче – не менее 3 класса по ГОСТ 31173</w:t>
      </w:r>
    </w:p>
    <w:p w:rsidR="00994BC6" w:rsidRPr="00994BC6" w:rsidRDefault="00994BC6" w:rsidP="00F04DD2">
      <w:pPr>
        <w:jc w:val="both"/>
      </w:pPr>
      <w:r>
        <w:t>-</w:t>
      </w:r>
      <w:r w:rsidRPr="00994BC6">
        <w:t>по звукоизоляции, не менее 3 класса по ГОСТ 31173</w:t>
      </w:r>
    </w:p>
    <w:p w:rsidR="00994BC6" w:rsidRPr="00994BC6" w:rsidRDefault="00994BC6" w:rsidP="00F04DD2">
      <w:pPr>
        <w:jc w:val="both"/>
      </w:pPr>
      <w:r>
        <w:t>-</w:t>
      </w:r>
      <w:r w:rsidRPr="00994BC6">
        <w:t>по воздухопроницаемости, не более 3 класса по ГОСТ 31173</w:t>
      </w:r>
    </w:p>
    <w:p w:rsidR="00994BC6" w:rsidRPr="00994BC6" w:rsidRDefault="00994BC6" w:rsidP="00F04DD2">
      <w:pPr>
        <w:jc w:val="both"/>
      </w:pPr>
    </w:p>
    <w:p w:rsidR="00490045" w:rsidRDefault="00490045" w:rsidP="00994BC6">
      <w:pPr>
        <w:ind w:firstLine="567"/>
      </w:pPr>
      <w:r w:rsidRPr="008736EB">
        <w:t xml:space="preserve"> </w:t>
      </w:r>
    </w:p>
    <w:p w:rsidR="00994BC6" w:rsidRDefault="00994BC6" w:rsidP="008736EB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994BC6" w:rsidRPr="008736EB" w:rsidRDefault="00994BC6" w:rsidP="008736EB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b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994BC6">
        <w:rPr>
          <w:rFonts w:ascii="Times New Roman" w:hAnsi="Times New Roman"/>
          <w:szCs w:val="24"/>
        </w:rPr>
        <w:t>4</w:t>
      </w:r>
      <w:r w:rsidRPr="008736EB">
        <w:rPr>
          <w:rFonts w:ascii="Times New Roman" w:hAnsi="Times New Roman"/>
          <w:szCs w:val="24"/>
        </w:rPr>
        <w:t xml:space="preserve">   </w:t>
      </w:r>
      <w:r w:rsidRPr="008736EB">
        <w:rPr>
          <w:rFonts w:ascii="Times New Roman" w:hAnsi="Times New Roman"/>
          <w:b/>
          <w:szCs w:val="24"/>
        </w:rPr>
        <w:t>Требования к запирающим механизмам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994BC6">
        <w:rPr>
          <w:rFonts w:ascii="Times New Roman" w:hAnsi="Times New Roman"/>
          <w:szCs w:val="24"/>
        </w:rPr>
        <w:t>4</w:t>
      </w:r>
      <w:r w:rsidRPr="008736EB">
        <w:rPr>
          <w:rFonts w:ascii="Times New Roman" w:hAnsi="Times New Roman"/>
          <w:szCs w:val="24"/>
        </w:rPr>
        <w:t xml:space="preserve">.1 Двери должны быть оснащены </w:t>
      </w:r>
      <w:r w:rsidR="005B5099">
        <w:rPr>
          <w:rFonts w:ascii="Times New Roman" w:hAnsi="Times New Roman"/>
          <w:szCs w:val="24"/>
        </w:rPr>
        <w:t xml:space="preserve">двумя </w:t>
      </w:r>
      <w:r w:rsidRPr="008736EB">
        <w:rPr>
          <w:rFonts w:ascii="Times New Roman" w:hAnsi="Times New Roman"/>
          <w:szCs w:val="24"/>
        </w:rPr>
        <w:t>замковым</w:t>
      </w:r>
      <w:r w:rsidR="005B5099">
        <w:rPr>
          <w:rFonts w:ascii="Times New Roman" w:hAnsi="Times New Roman"/>
          <w:szCs w:val="24"/>
        </w:rPr>
        <w:t>и</w:t>
      </w:r>
      <w:r w:rsidRPr="008736EB">
        <w:rPr>
          <w:rFonts w:ascii="Times New Roman" w:hAnsi="Times New Roman"/>
          <w:szCs w:val="24"/>
        </w:rPr>
        <w:t xml:space="preserve"> устройств</w:t>
      </w:r>
      <w:r w:rsidR="003775E0">
        <w:rPr>
          <w:rFonts w:ascii="Times New Roman" w:hAnsi="Times New Roman"/>
          <w:szCs w:val="24"/>
        </w:rPr>
        <w:t>ами</w:t>
      </w:r>
      <w:r w:rsidRPr="008736EB">
        <w:rPr>
          <w:rFonts w:ascii="Times New Roman" w:hAnsi="Times New Roman"/>
          <w:szCs w:val="24"/>
        </w:rPr>
        <w:t xml:space="preserve"> класса А, обеспечива</w:t>
      </w:r>
      <w:r w:rsidRPr="008736EB">
        <w:rPr>
          <w:rFonts w:ascii="Times New Roman" w:hAnsi="Times New Roman"/>
          <w:szCs w:val="24"/>
        </w:rPr>
        <w:t>ю</w:t>
      </w:r>
      <w:r w:rsidRPr="008736EB">
        <w:rPr>
          <w:rFonts w:ascii="Times New Roman" w:hAnsi="Times New Roman"/>
          <w:szCs w:val="24"/>
        </w:rPr>
        <w:t>щим</w:t>
      </w:r>
      <w:r w:rsidR="005B5099">
        <w:rPr>
          <w:rFonts w:ascii="Times New Roman" w:hAnsi="Times New Roman"/>
          <w:szCs w:val="24"/>
        </w:rPr>
        <w:t>и</w:t>
      </w:r>
      <w:r w:rsidRPr="008736EB">
        <w:rPr>
          <w:rFonts w:ascii="Times New Roman" w:hAnsi="Times New Roman"/>
          <w:szCs w:val="24"/>
        </w:rPr>
        <w:t xml:space="preserve"> секретность отпирания - не менее  25000 комбинаций ключа по ГОСТ  Р 51072.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Дополнительно, по согласованию между заказчиком и предприятием-изготовителем двери могут быть оснащены силовыми элементами (ригелями, зас</w:t>
      </w:r>
      <w:r w:rsidRPr="008736EB">
        <w:rPr>
          <w:rFonts w:ascii="Times New Roman" w:hAnsi="Times New Roman"/>
          <w:szCs w:val="24"/>
        </w:rPr>
        <w:t>о</w:t>
      </w:r>
      <w:r w:rsidRPr="008736EB">
        <w:rPr>
          <w:rFonts w:ascii="Times New Roman" w:hAnsi="Times New Roman"/>
          <w:szCs w:val="24"/>
        </w:rPr>
        <w:t>вами и т.п.).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994BC6">
        <w:rPr>
          <w:rFonts w:ascii="Times New Roman" w:hAnsi="Times New Roman"/>
          <w:szCs w:val="24"/>
        </w:rPr>
        <w:t>4</w:t>
      </w:r>
      <w:r w:rsidRPr="008736EB">
        <w:rPr>
          <w:rFonts w:ascii="Times New Roman" w:hAnsi="Times New Roman"/>
          <w:szCs w:val="24"/>
        </w:rPr>
        <w:t>.2 Замковые устройства или запирающие механизмы должны надежно фиксировать в дверной коробке полотно в закрытом положении.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994BC6">
        <w:rPr>
          <w:rFonts w:ascii="Times New Roman" w:hAnsi="Times New Roman"/>
          <w:szCs w:val="24"/>
        </w:rPr>
        <w:t>4</w:t>
      </w:r>
      <w:r w:rsidRPr="008736EB">
        <w:rPr>
          <w:rFonts w:ascii="Times New Roman" w:hAnsi="Times New Roman"/>
          <w:szCs w:val="24"/>
        </w:rPr>
        <w:t>.3 В двери, закрытой на защелку нижнего замка, должны свободно закрываться и откр</w:t>
      </w:r>
      <w:r w:rsidRPr="008736EB">
        <w:rPr>
          <w:rFonts w:ascii="Times New Roman" w:hAnsi="Times New Roman"/>
          <w:szCs w:val="24"/>
        </w:rPr>
        <w:t>ы</w:t>
      </w:r>
      <w:r w:rsidRPr="008736EB">
        <w:rPr>
          <w:rFonts w:ascii="Times New Roman" w:hAnsi="Times New Roman"/>
          <w:szCs w:val="24"/>
        </w:rPr>
        <w:t>ваться задвижка и все замки.</w:t>
      </w:r>
    </w:p>
    <w:p w:rsidR="008736EB" w:rsidRPr="00BD182A" w:rsidRDefault="008736EB">
      <w:pPr>
        <w:jc w:val="both"/>
      </w:pPr>
    </w:p>
    <w:p w:rsidR="008736EB" w:rsidRPr="00994BC6" w:rsidRDefault="00490045" w:rsidP="008736EB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b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994BC6">
        <w:rPr>
          <w:rFonts w:ascii="Times New Roman" w:hAnsi="Times New Roman"/>
          <w:szCs w:val="24"/>
        </w:rPr>
        <w:t>5</w:t>
      </w:r>
      <w:r w:rsidRPr="008736EB">
        <w:rPr>
          <w:rFonts w:ascii="Times New Roman" w:hAnsi="Times New Roman"/>
          <w:szCs w:val="24"/>
        </w:rPr>
        <w:t xml:space="preserve">  </w:t>
      </w:r>
      <w:r w:rsidRPr="008736EB">
        <w:rPr>
          <w:rFonts w:ascii="Times New Roman" w:hAnsi="Times New Roman"/>
          <w:b/>
          <w:szCs w:val="24"/>
        </w:rPr>
        <w:t>Конструктивные  требования</w:t>
      </w:r>
    </w:p>
    <w:p w:rsidR="00490045" w:rsidRPr="008736EB" w:rsidRDefault="00490045" w:rsidP="008736EB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b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994BC6">
        <w:rPr>
          <w:rFonts w:ascii="Times New Roman" w:hAnsi="Times New Roman"/>
          <w:szCs w:val="24"/>
        </w:rPr>
        <w:t>5</w:t>
      </w:r>
      <w:r w:rsidRPr="008736EB">
        <w:rPr>
          <w:rFonts w:ascii="Times New Roman" w:hAnsi="Times New Roman"/>
          <w:szCs w:val="24"/>
        </w:rPr>
        <w:t>.1 По конструктивному исполнению двери должны состоять из дверной коробки, подви</w:t>
      </w:r>
      <w:r w:rsidRPr="008736EB">
        <w:rPr>
          <w:rFonts w:ascii="Times New Roman" w:hAnsi="Times New Roman"/>
          <w:szCs w:val="24"/>
        </w:rPr>
        <w:t>ж</w:t>
      </w:r>
      <w:r w:rsidRPr="008736EB">
        <w:rPr>
          <w:rFonts w:ascii="Times New Roman" w:hAnsi="Times New Roman"/>
          <w:szCs w:val="24"/>
        </w:rPr>
        <w:t>но закрепленного на ней дверного полотна и замкового устройства или запирающего механизма. По согласованию с заказчиком дверное полотно может быть о</w:t>
      </w:r>
      <w:r w:rsidRPr="008736EB">
        <w:rPr>
          <w:rFonts w:ascii="Times New Roman" w:hAnsi="Times New Roman"/>
          <w:szCs w:val="24"/>
        </w:rPr>
        <w:t>с</w:t>
      </w:r>
      <w:r w:rsidRPr="008736EB">
        <w:rPr>
          <w:rFonts w:ascii="Times New Roman" w:hAnsi="Times New Roman"/>
          <w:szCs w:val="24"/>
        </w:rPr>
        <w:t>нащено пулестойким стеклом.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994BC6">
        <w:rPr>
          <w:rFonts w:ascii="Times New Roman" w:hAnsi="Times New Roman"/>
          <w:szCs w:val="24"/>
        </w:rPr>
        <w:t>5</w:t>
      </w:r>
      <w:r w:rsidRPr="008736EB">
        <w:rPr>
          <w:rFonts w:ascii="Times New Roman" w:hAnsi="Times New Roman"/>
          <w:szCs w:val="24"/>
        </w:rPr>
        <w:t>.2 Дверная коробка и полотно должны иметь детали, препятствующие открыванию двери при разрушении петель.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994BC6">
        <w:rPr>
          <w:rFonts w:ascii="Times New Roman" w:hAnsi="Times New Roman"/>
          <w:szCs w:val="24"/>
        </w:rPr>
        <w:t>5</w:t>
      </w:r>
      <w:r w:rsidRPr="008736EB">
        <w:rPr>
          <w:rFonts w:ascii="Times New Roman" w:hAnsi="Times New Roman"/>
          <w:szCs w:val="24"/>
        </w:rPr>
        <w:t>.3 Крепление дверной коробки в проеме должно осуществляться при помощи электродуг</w:t>
      </w:r>
      <w:r w:rsidRPr="008736EB">
        <w:rPr>
          <w:rFonts w:ascii="Times New Roman" w:hAnsi="Times New Roman"/>
          <w:szCs w:val="24"/>
        </w:rPr>
        <w:t>о</w:t>
      </w:r>
      <w:r w:rsidRPr="008736EB">
        <w:rPr>
          <w:rFonts w:ascii="Times New Roman" w:hAnsi="Times New Roman"/>
          <w:szCs w:val="24"/>
        </w:rPr>
        <w:t>вой сварки не менее чем на шести стальных штырях, или при помощи анкер шпилек. После закр</w:t>
      </w:r>
      <w:r w:rsidRPr="008736EB">
        <w:rPr>
          <w:rFonts w:ascii="Times New Roman" w:hAnsi="Times New Roman"/>
          <w:szCs w:val="24"/>
        </w:rPr>
        <w:t>е</w:t>
      </w:r>
      <w:r w:rsidRPr="008736EB">
        <w:rPr>
          <w:rFonts w:ascii="Times New Roman" w:hAnsi="Times New Roman"/>
          <w:szCs w:val="24"/>
        </w:rPr>
        <w:t>пления в проеме зазор между дверной коробкой и стенами заполнить цементным раствором М70.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994BC6">
        <w:rPr>
          <w:rFonts w:ascii="Times New Roman" w:hAnsi="Times New Roman"/>
          <w:szCs w:val="24"/>
        </w:rPr>
        <w:t>5</w:t>
      </w:r>
      <w:r w:rsidRPr="008736EB">
        <w:rPr>
          <w:rFonts w:ascii="Times New Roman" w:hAnsi="Times New Roman"/>
          <w:szCs w:val="24"/>
        </w:rPr>
        <w:t>.4 Габаритные размеры дверей должны соответствовать размерам, указанным в таблице 2: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Таблица 2</w:t>
      </w:r>
    </w:p>
    <w:tbl>
      <w:tblPr>
        <w:tblW w:w="0" w:type="auto"/>
        <w:tblInd w:w="-5" w:type="dxa"/>
        <w:tblLayout w:type="fixed"/>
        <w:tblLook w:val="0000"/>
      </w:tblPr>
      <w:tblGrid>
        <w:gridCol w:w="3085"/>
        <w:gridCol w:w="6212"/>
      </w:tblGrid>
      <w:tr w:rsidR="00490045" w:rsidRPr="008736EB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8736EB">
              <w:rPr>
                <w:rFonts w:ascii="Times New Roman" w:hAnsi="Times New Roman"/>
                <w:b/>
                <w:szCs w:val="24"/>
              </w:rPr>
              <w:t xml:space="preserve">Габаритные размеры 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8736EB">
              <w:rPr>
                <w:rFonts w:ascii="Times New Roman" w:hAnsi="Times New Roman"/>
                <w:b/>
                <w:szCs w:val="24"/>
              </w:rPr>
              <w:t>дверей</w:t>
            </w:r>
          </w:p>
        </w:tc>
        <w:tc>
          <w:tcPr>
            <w:tcW w:w="6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8736EB">
              <w:rPr>
                <w:rFonts w:ascii="Times New Roman" w:hAnsi="Times New Roman"/>
                <w:b/>
                <w:szCs w:val="24"/>
              </w:rPr>
              <w:t>Значение габаритного размера, мм</w:t>
            </w:r>
          </w:p>
        </w:tc>
      </w:tr>
      <w:tr w:rsidR="00490045" w:rsidRPr="008736EB">
        <w:tc>
          <w:tcPr>
            <w:tcW w:w="3085" w:type="dxa"/>
            <w:tcBorders>
              <w:left w:val="single" w:sz="4" w:space="0" w:color="000000"/>
              <w:bottom w:val="single" w:sz="4" w:space="0" w:color="000000"/>
            </w:tcBorders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Высота</w:t>
            </w:r>
          </w:p>
        </w:tc>
        <w:tc>
          <w:tcPr>
            <w:tcW w:w="62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45" w:rsidRPr="008736EB" w:rsidRDefault="007E50E6">
            <w:pPr>
              <w:pStyle w:val="13"/>
              <w:snapToGrid w:val="0"/>
              <w:spacing w:before="0" w:line="240" w:lineRule="auto"/>
              <w:ind w:firstLine="0"/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8736EB">
              <w:rPr>
                <w:rFonts w:ascii="Times New Roman" w:hAnsi="Times New Roman"/>
                <w:szCs w:val="24"/>
                <w:lang w:val="en-US"/>
              </w:rPr>
              <w:t xml:space="preserve">  </w:t>
            </w:r>
            <w:r w:rsidR="00490045" w:rsidRPr="008736EB">
              <w:rPr>
                <w:rFonts w:ascii="Times New Roman" w:hAnsi="Times New Roman"/>
                <w:szCs w:val="24"/>
              </w:rPr>
              <w:t>От 1500 до 2300 включительно</w:t>
            </w:r>
            <w:r w:rsidR="00490045" w:rsidRPr="008736EB">
              <w:rPr>
                <w:rFonts w:ascii="Times New Roman" w:hAnsi="Times New Roman"/>
                <w:szCs w:val="24"/>
                <w:vertAlign w:val="superscript"/>
              </w:rPr>
              <w:t>*</w:t>
            </w:r>
          </w:p>
        </w:tc>
      </w:tr>
      <w:tr w:rsidR="00490045" w:rsidRPr="008736EB">
        <w:tc>
          <w:tcPr>
            <w:tcW w:w="3085" w:type="dxa"/>
            <w:tcBorders>
              <w:left w:val="single" w:sz="4" w:space="0" w:color="000000"/>
              <w:bottom w:val="single" w:sz="4" w:space="0" w:color="000000"/>
            </w:tcBorders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Ширина</w:t>
            </w:r>
          </w:p>
        </w:tc>
        <w:tc>
          <w:tcPr>
            <w:tcW w:w="62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8736EB">
              <w:rPr>
                <w:rFonts w:ascii="Times New Roman" w:hAnsi="Times New Roman"/>
                <w:szCs w:val="24"/>
              </w:rPr>
              <w:t>От 600 до 1100 включительно</w:t>
            </w:r>
            <w:r w:rsidRPr="008736EB">
              <w:rPr>
                <w:rFonts w:ascii="Times New Roman" w:hAnsi="Times New Roman"/>
                <w:szCs w:val="24"/>
                <w:vertAlign w:val="superscript"/>
              </w:rPr>
              <w:t>*</w:t>
            </w:r>
          </w:p>
        </w:tc>
      </w:tr>
      <w:tr w:rsidR="00490045" w:rsidRPr="008736EB">
        <w:tc>
          <w:tcPr>
            <w:tcW w:w="9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  <w:vertAlign w:val="superscript"/>
              </w:rPr>
              <w:t>*</w:t>
            </w:r>
            <w:r w:rsidRPr="008736EB">
              <w:rPr>
                <w:rFonts w:ascii="Times New Roman" w:hAnsi="Times New Roman"/>
                <w:szCs w:val="24"/>
              </w:rPr>
              <w:t>Конкретные значения устанавливаются по согласованию с заказчиком (потребителем)</w:t>
            </w:r>
          </w:p>
        </w:tc>
      </w:tr>
    </w:tbl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994BC6">
        <w:rPr>
          <w:rFonts w:ascii="Times New Roman" w:hAnsi="Times New Roman"/>
          <w:szCs w:val="24"/>
        </w:rPr>
        <w:t>5</w:t>
      </w:r>
      <w:r w:rsidRPr="008736EB">
        <w:rPr>
          <w:rFonts w:ascii="Times New Roman" w:hAnsi="Times New Roman"/>
          <w:szCs w:val="24"/>
        </w:rPr>
        <w:t>.5 Установочные размеры дверей и их элементов должны соответствовать размерам, ук</w:t>
      </w:r>
      <w:r w:rsidRPr="008736EB">
        <w:rPr>
          <w:rFonts w:ascii="Times New Roman" w:hAnsi="Times New Roman"/>
          <w:szCs w:val="24"/>
        </w:rPr>
        <w:t>а</w:t>
      </w:r>
      <w:r w:rsidRPr="008736EB">
        <w:rPr>
          <w:rFonts w:ascii="Times New Roman" w:hAnsi="Times New Roman"/>
          <w:szCs w:val="24"/>
        </w:rPr>
        <w:t>занным в рабочих чертежах.</w:t>
      </w:r>
    </w:p>
    <w:p w:rsidR="00FF4F95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994BC6">
        <w:rPr>
          <w:rFonts w:ascii="Times New Roman" w:hAnsi="Times New Roman"/>
          <w:szCs w:val="24"/>
        </w:rPr>
        <w:t>5</w:t>
      </w:r>
      <w:r w:rsidRPr="008736EB">
        <w:rPr>
          <w:rFonts w:ascii="Times New Roman" w:hAnsi="Times New Roman"/>
          <w:szCs w:val="24"/>
        </w:rPr>
        <w:t>.6 Масса дверей должна соответствовать значениям, указанным в рабочих чертежах, но не превышать</w:t>
      </w:r>
      <w:r w:rsidR="00AF57F8">
        <w:rPr>
          <w:rFonts w:ascii="Times New Roman" w:hAnsi="Times New Roman"/>
          <w:szCs w:val="24"/>
        </w:rPr>
        <w:t xml:space="preserve"> </w:t>
      </w:r>
      <w:r w:rsidR="003775E0">
        <w:rPr>
          <w:rFonts w:ascii="Times New Roman" w:hAnsi="Times New Roman"/>
          <w:szCs w:val="24"/>
        </w:rPr>
        <w:t>200</w:t>
      </w:r>
      <w:r w:rsidR="00AF57F8">
        <w:rPr>
          <w:rFonts w:ascii="Times New Roman" w:hAnsi="Times New Roman"/>
          <w:szCs w:val="24"/>
        </w:rPr>
        <w:t xml:space="preserve"> кг.</w:t>
      </w:r>
    </w:p>
    <w:p w:rsidR="00490045" w:rsidRPr="008736EB" w:rsidRDefault="00490045">
      <w:pPr>
        <w:pStyle w:val="13"/>
        <w:spacing w:before="0" w:line="240" w:lineRule="auto"/>
        <w:ind w:firstLine="540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994BC6">
        <w:rPr>
          <w:rFonts w:ascii="Times New Roman" w:hAnsi="Times New Roman"/>
          <w:szCs w:val="24"/>
        </w:rPr>
        <w:t>5</w:t>
      </w:r>
      <w:r w:rsidRPr="008736EB">
        <w:rPr>
          <w:rFonts w:ascii="Times New Roman" w:hAnsi="Times New Roman"/>
          <w:szCs w:val="24"/>
        </w:rPr>
        <w:t>.7 Перечень допусков предъявляемых конструкци</w:t>
      </w:r>
      <w:r w:rsidR="00FF4F95">
        <w:rPr>
          <w:rFonts w:ascii="Times New Roman" w:hAnsi="Times New Roman"/>
          <w:szCs w:val="24"/>
        </w:rPr>
        <w:t xml:space="preserve">ям </w:t>
      </w:r>
      <w:r w:rsidR="009627B8">
        <w:rPr>
          <w:rFonts w:ascii="Times New Roman" w:hAnsi="Times New Roman"/>
          <w:szCs w:val="24"/>
        </w:rPr>
        <w:t>Н-1</w:t>
      </w:r>
      <w:r w:rsidR="009C6555">
        <w:rPr>
          <w:rFonts w:ascii="Times New Roman" w:hAnsi="Times New Roman"/>
          <w:szCs w:val="24"/>
        </w:rPr>
        <w:t>0</w:t>
      </w:r>
      <w:r w:rsidR="00BD182A">
        <w:rPr>
          <w:rFonts w:ascii="Times New Roman" w:hAnsi="Times New Roman"/>
          <w:szCs w:val="24"/>
        </w:rPr>
        <w:t xml:space="preserve"> </w:t>
      </w:r>
      <w:r w:rsidRPr="008736EB">
        <w:rPr>
          <w:rFonts w:ascii="Times New Roman" w:hAnsi="Times New Roman"/>
          <w:szCs w:val="24"/>
        </w:rPr>
        <w:t>(см. приложение В).</w:t>
      </w:r>
    </w:p>
    <w:p w:rsidR="00490045" w:rsidRPr="008736EB" w:rsidRDefault="00490045" w:rsidP="00BD182A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994BC6">
        <w:rPr>
          <w:rFonts w:ascii="Times New Roman" w:hAnsi="Times New Roman"/>
          <w:szCs w:val="24"/>
        </w:rPr>
        <w:t>5</w:t>
      </w:r>
      <w:r w:rsidRPr="008736EB">
        <w:rPr>
          <w:rFonts w:ascii="Times New Roman" w:hAnsi="Times New Roman"/>
          <w:szCs w:val="24"/>
        </w:rPr>
        <w:t>.8 Величины зазоров дверей в собранном виде должны соответствовать значениям, прив</w:t>
      </w:r>
      <w:r w:rsidRPr="008736EB">
        <w:rPr>
          <w:rFonts w:ascii="Times New Roman" w:hAnsi="Times New Roman"/>
          <w:szCs w:val="24"/>
        </w:rPr>
        <w:t>е</w:t>
      </w:r>
      <w:r w:rsidRPr="008736EB">
        <w:rPr>
          <w:rFonts w:ascii="Times New Roman" w:hAnsi="Times New Roman"/>
          <w:szCs w:val="24"/>
        </w:rPr>
        <w:t>денным в приложении В.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994BC6">
        <w:rPr>
          <w:rFonts w:ascii="Times New Roman" w:hAnsi="Times New Roman"/>
          <w:szCs w:val="24"/>
        </w:rPr>
        <w:t>5</w:t>
      </w:r>
      <w:r w:rsidRPr="008736EB">
        <w:rPr>
          <w:rFonts w:ascii="Times New Roman" w:hAnsi="Times New Roman"/>
          <w:szCs w:val="24"/>
        </w:rPr>
        <w:t>.9 В притворах дверей должны быть установлены по периметру уплотнительные прокла</w:t>
      </w:r>
      <w:r w:rsidRPr="008736EB">
        <w:rPr>
          <w:rFonts w:ascii="Times New Roman" w:hAnsi="Times New Roman"/>
          <w:szCs w:val="24"/>
        </w:rPr>
        <w:t>д</w:t>
      </w:r>
      <w:r w:rsidRPr="008736EB">
        <w:rPr>
          <w:rFonts w:ascii="Times New Roman" w:hAnsi="Times New Roman"/>
          <w:szCs w:val="24"/>
        </w:rPr>
        <w:t xml:space="preserve">ки. 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Уплотнительные прокладки должны быть непрерывными в пределах каждой стороны пер</w:t>
      </w:r>
      <w:r w:rsidRPr="008736EB">
        <w:rPr>
          <w:rFonts w:ascii="Times New Roman" w:hAnsi="Times New Roman"/>
          <w:szCs w:val="24"/>
        </w:rPr>
        <w:t>и</w:t>
      </w:r>
      <w:r w:rsidRPr="008736EB">
        <w:rPr>
          <w:rFonts w:ascii="Times New Roman" w:hAnsi="Times New Roman"/>
          <w:szCs w:val="24"/>
        </w:rPr>
        <w:t>метра.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При закрытом положении полотна двери уплотнительные прокладки в притворах должны быть прижаты без зазора.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994BC6">
        <w:rPr>
          <w:rFonts w:ascii="Times New Roman" w:hAnsi="Times New Roman"/>
          <w:szCs w:val="24"/>
        </w:rPr>
        <w:t>5</w:t>
      </w:r>
      <w:r w:rsidRPr="008736EB">
        <w:rPr>
          <w:rFonts w:ascii="Times New Roman" w:hAnsi="Times New Roman"/>
          <w:szCs w:val="24"/>
        </w:rPr>
        <w:t>.10 Сварные соединения деталей дверей должны соответствовать требован</w:t>
      </w:r>
      <w:r w:rsidRPr="008736EB">
        <w:rPr>
          <w:rFonts w:ascii="Times New Roman" w:hAnsi="Times New Roman"/>
          <w:szCs w:val="24"/>
        </w:rPr>
        <w:t>и</w:t>
      </w:r>
      <w:r w:rsidRPr="008736EB">
        <w:rPr>
          <w:rFonts w:ascii="Times New Roman" w:hAnsi="Times New Roman"/>
          <w:szCs w:val="24"/>
        </w:rPr>
        <w:t>ям ГОСТ 5264 и не должны иметь дефектов в виде трещин, прожогов, непроваров, свищей, наплывов, пористости, смещения свариваемых деталей. Места сварки дол</w:t>
      </w:r>
      <w:r w:rsidRPr="008736EB">
        <w:rPr>
          <w:rFonts w:ascii="Times New Roman" w:hAnsi="Times New Roman"/>
          <w:szCs w:val="24"/>
        </w:rPr>
        <w:t>ж</w:t>
      </w:r>
      <w:r w:rsidRPr="008736EB">
        <w:rPr>
          <w:rFonts w:ascii="Times New Roman" w:hAnsi="Times New Roman"/>
          <w:szCs w:val="24"/>
        </w:rPr>
        <w:t>ны быть зачищены от брызг металла.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994BC6">
        <w:rPr>
          <w:rFonts w:ascii="Times New Roman" w:hAnsi="Times New Roman"/>
          <w:szCs w:val="24"/>
        </w:rPr>
        <w:t>5</w:t>
      </w:r>
      <w:r w:rsidRPr="008736EB">
        <w:rPr>
          <w:rFonts w:ascii="Times New Roman" w:hAnsi="Times New Roman"/>
          <w:szCs w:val="24"/>
        </w:rPr>
        <w:t xml:space="preserve">.11 Металлические детали конструкции дверей должны иметь порошковое полимерное защитно-декоративное  покрытие, изготавливаемое согласно  ГОСТ 9.410. Качество покрытий должно быть не ниже </w:t>
      </w:r>
      <w:r w:rsidRPr="008736EB">
        <w:rPr>
          <w:rFonts w:ascii="Times New Roman" w:hAnsi="Times New Roman"/>
          <w:szCs w:val="24"/>
          <w:lang w:val="en-US"/>
        </w:rPr>
        <w:t>IV</w:t>
      </w:r>
      <w:r w:rsidRPr="008736EB">
        <w:rPr>
          <w:rFonts w:ascii="Times New Roman" w:hAnsi="Times New Roman"/>
          <w:szCs w:val="24"/>
        </w:rPr>
        <w:t xml:space="preserve"> класса по ГОСТ 9.032, адгезия </w:t>
      </w:r>
      <w:r w:rsidRPr="008736EB">
        <w:rPr>
          <w:szCs w:val="24"/>
        </w:rPr>
        <w:t>—</w:t>
      </w:r>
      <w:r w:rsidRPr="008736EB">
        <w:rPr>
          <w:rFonts w:ascii="Times New Roman" w:hAnsi="Times New Roman"/>
          <w:szCs w:val="24"/>
        </w:rPr>
        <w:t xml:space="preserve"> не ниже двух баллов по ГОСТ 15140.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 xml:space="preserve">Допускается отсутствие лакокрасочного покрытия в </w:t>
      </w:r>
      <w:r w:rsidR="00B06590">
        <w:rPr>
          <w:rFonts w:ascii="Times New Roman" w:hAnsi="Times New Roman"/>
          <w:szCs w:val="24"/>
        </w:rPr>
        <w:t xml:space="preserve">труднодоступных </w:t>
      </w:r>
      <w:r w:rsidRPr="008736EB">
        <w:rPr>
          <w:rFonts w:ascii="Times New Roman" w:hAnsi="Times New Roman"/>
          <w:szCs w:val="24"/>
        </w:rPr>
        <w:t xml:space="preserve">местах </w:t>
      </w:r>
      <w:r w:rsidR="00B06590">
        <w:rPr>
          <w:rFonts w:ascii="Times New Roman" w:hAnsi="Times New Roman"/>
          <w:szCs w:val="24"/>
        </w:rPr>
        <w:t>коробки и п</w:t>
      </w:r>
      <w:r w:rsidR="00B06590">
        <w:rPr>
          <w:rFonts w:ascii="Times New Roman" w:hAnsi="Times New Roman"/>
          <w:szCs w:val="24"/>
        </w:rPr>
        <w:t>о</w:t>
      </w:r>
      <w:r w:rsidR="00B06590">
        <w:rPr>
          <w:rFonts w:ascii="Times New Roman" w:hAnsi="Times New Roman"/>
          <w:szCs w:val="24"/>
        </w:rPr>
        <w:t>лотна,</w:t>
      </w:r>
      <w:r w:rsidRPr="008736EB">
        <w:rPr>
          <w:rFonts w:ascii="Times New Roman" w:hAnsi="Times New Roman"/>
          <w:szCs w:val="24"/>
        </w:rPr>
        <w:t xml:space="preserve"> на нелицевых поверхностях конструкци</w:t>
      </w:r>
      <w:r w:rsidR="00B06590">
        <w:rPr>
          <w:rFonts w:ascii="Times New Roman" w:hAnsi="Times New Roman"/>
          <w:szCs w:val="24"/>
        </w:rPr>
        <w:t>и,</w:t>
      </w:r>
      <w:r w:rsidRPr="008736EB">
        <w:rPr>
          <w:rFonts w:ascii="Times New Roman" w:hAnsi="Times New Roman"/>
          <w:szCs w:val="24"/>
        </w:rPr>
        <w:t xml:space="preserve"> </w:t>
      </w:r>
      <w:r w:rsidR="00B06590">
        <w:rPr>
          <w:rFonts w:ascii="Times New Roman" w:hAnsi="Times New Roman"/>
          <w:szCs w:val="24"/>
        </w:rPr>
        <w:t>а так же</w:t>
      </w:r>
      <w:r w:rsidRPr="008736EB">
        <w:rPr>
          <w:rFonts w:ascii="Times New Roman" w:hAnsi="Times New Roman"/>
          <w:szCs w:val="24"/>
        </w:rPr>
        <w:t xml:space="preserve"> во внутренних полостях деталей.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994BC6">
        <w:rPr>
          <w:rFonts w:ascii="Times New Roman" w:hAnsi="Times New Roman"/>
          <w:szCs w:val="24"/>
        </w:rPr>
        <w:t>5</w:t>
      </w:r>
      <w:r w:rsidRPr="008736EB">
        <w:rPr>
          <w:rFonts w:ascii="Times New Roman" w:hAnsi="Times New Roman"/>
          <w:szCs w:val="24"/>
        </w:rPr>
        <w:t>.12 Усилие, прикладываемое к полотну двери для его открывания, не должно превышать 100Н.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994BC6">
        <w:rPr>
          <w:rFonts w:ascii="Times New Roman" w:hAnsi="Times New Roman"/>
          <w:szCs w:val="24"/>
        </w:rPr>
        <w:t>5</w:t>
      </w:r>
      <w:r w:rsidRPr="008736EB">
        <w:rPr>
          <w:rFonts w:ascii="Times New Roman" w:hAnsi="Times New Roman"/>
          <w:szCs w:val="24"/>
        </w:rPr>
        <w:t>.13 Двери должны выдерживать не менее 500000 циклов открывания и з</w:t>
      </w:r>
      <w:r w:rsidRPr="008736EB">
        <w:rPr>
          <w:rFonts w:ascii="Times New Roman" w:hAnsi="Times New Roman"/>
          <w:szCs w:val="24"/>
        </w:rPr>
        <w:t>а</w:t>
      </w:r>
      <w:r w:rsidRPr="008736EB">
        <w:rPr>
          <w:rFonts w:ascii="Times New Roman" w:hAnsi="Times New Roman"/>
          <w:szCs w:val="24"/>
        </w:rPr>
        <w:t>крывания.</w:t>
      </w:r>
    </w:p>
    <w:p w:rsidR="00490045" w:rsidRPr="008736EB" w:rsidRDefault="00490045">
      <w:pPr>
        <w:jc w:val="both"/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b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994BC6">
        <w:rPr>
          <w:rFonts w:ascii="Times New Roman" w:hAnsi="Times New Roman"/>
          <w:szCs w:val="24"/>
        </w:rPr>
        <w:t>6</w:t>
      </w:r>
      <w:r w:rsidRPr="008736EB">
        <w:rPr>
          <w:rFonts w:ascii="Times New Roman" w:hAnsi="Times New Roman"/>
          <w:szCs w:val="24"/>
        </w:rPr>
        <w:t xml:space="preserve">  </w:t>
      </w:r>
      <w:r w:rsidRPr="008736EB">
        <w:rPr>
          <w:rFonts w:ascii="Times New Roman" w:hAnsi="Times New Roman"/>
          <w:b/>
          <w:szCs w:val="24"/>
        </w:rPr>
        <w:t>Требования к материалам и покупным изделиям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994BC6">
        <w:rPr>
          <w:rFonts w:ascii="Times New Roman" w:hAnsi="Times New Roman"/>
          <w:szCs w:val="24"/>
        </w:rPr>
        <w:t>6</w:t>
      </w:r>
      <w:r w:rsidRPr="008736EB">
        <w:rPr>
          <w:rFonts w:ascii="Times New Roman" w:hAnsi="Times New Roman"/>
          <w:szCs w:val="24"/>
        </w:rPr>
        <w:t>.1 Для изготовления дверей следует применять следующие основные материалы и поку</w:t>
      </w:r>
      <w:r w:rsidRPr="008736EB">
        <w:rPr>
          <w:rFonts w:ascii="Times New Roman" w:hAnsi="Times New Roman"/>
          <w:szCs w:val="24"/>
        </w:rPr>
        <w:t>п</w:t>
      </w:r>
      <w:r w:rsidRPr="008736EB">
        <w:rPr>
          <w:rFonts w:ascii="Times New Roman" w:hAnsi="Times New Roman"/>
          <w:szCs w:val="24"/>
        </w:rPr>
        <w:t>ные изделия: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прокат листовой по ГОСТ 9045, ГОСТ 16523;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прутки стальные круглые по ГОСТ 2590, ГОСТ 23705;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 xml:space="preserve">- плиты теплоизоляционные по ГОСТ 9573, ГОСТ 10499 или 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ТУ 5736-002-00287697;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 xml:space="preserve">- винилискожу по ГОСТ 11107, ГОСТ 23367 или 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ТУ 8713-036-00300191;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древесину массивную (сосна, дуб, бук) по нормативным документам;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шпон строганный натуральный по ГОСТ 2977;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пленку поливинилхлоридную декоративную по ГОСТ 24944;</w:t>
      </w:r>
    </w:p>
    <w:p w:rsidR="00490045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прокладки уплотнительные по ГОСТ 30778;</w:t>
      </w:r>
    </w:p>
    <w:p w:rsidR="009627B8" w:rsidRDefault="009627B8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- сталь листовая нержавеющая 12Х18Н10Т ГОСТ </w:t>
      </w:r>
      <w:r w:rsidR="000B7A4A">
        <w:rPr>
          <w:rFonts w:ascii="Times New Roman" w:hAnsi="Times New Roman"/>
          <w:szCs w:val="24"/>
        </w:rPr>
        <w:t>5632;</w:t>
      </w:r>
    </w:p>
    <w:p w:rsidR="000B7A4A" w:rsidRPr="000B7A4A" w:rsidRDefault="000B7A4A" w:rsidP="000B7A4A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0B7A4A">
        <w:rPr>
          <w:rFonts w:ascii="Times New Roman" w:hAnsi="Times New Roman"/>
          <w:szCs w:val="24"/>
        </w:rPr>
        <w:t>ЦСП ТУ 5537-002-50113028;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мастику каучуковую КН-3 по ГОСТ 24064;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клей универсальный «МОМЕНТ-1» ТУ 2385-011-04831040;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краску порошковую полиэфирную структурированную для наружного использования фи</w:t>
      </w:r>
      <w:r w:rsidRPr="008736EB">
        <w:rPr>
          <w:rFonts w:ascii="Times New Roman" w:hAnsi="Times New Roman"/>
          <w:szCs w:val="24"/>
        </w:rPr>
        <w:t>р</w:t>
      </w:r>
      <w:r w:rsidRPr="008736EB">
        <w:rPr>
          <w:rFonts w:ascii="Times New Roman" w:hAnsi="Times New Roman"/>
          <w:szCs w:val="24"/>
        </w:rPr>
        <w:t>мы «</w:t>
      </w:r>
      <w:r w:rsidRPr="008736EB">
        <w:rPr>
          <w:rFonts w:ascii="Times New Roman" w:hAnsi="Times New Roman"/>
          <w:szCs w:val="24"/>
          <w:lang w:val="en-US"/>
        </w:rPr>
        <w:t>EUROPOLVERI</w:t>
      </w:r>
      <w:r w:rsidRPr="008736EB">
        <w:rPr>
          <w:rFonts w:ascii="Times New Roman" w:hAnsi="Times New Roman"/>
          <w:szCs w:val="24"/>
        </w:rPr>
        <w:t xml:space="preserve"> </w:t>
      </w:r>
      <w:r w:rsidRPr="008736EB">
        <w:rPr>
          <w:rFonts w:ascii="Times New Roman" w:hAnsi="Times New Roman"/>
          <w:szCs w:val="24"/>
          <w:lang w:val="en-US"/>
        </w:rPr>
        <w:t>S</w:t>
      </w:r>
      <w:r w:rsidRPr="008736EB">
        <w:rPr>
          <w:rFonts w:ascii="Times New Roman" w:hAnsi="Times New Roman"/>
          <w:szCs w:val="24"/>
        </w:rPr>
        <w:t>.</w:t>
      </w:r>
      <w:r w:rsidRPr="008736EB">
        <w:rPr>
          <w:rFonts w:ascii="Times New Roman" w:hAnsi="Times New Roman"/>
          <w:szCs w:val="24"/>
          <w:lang w:val="en-US"/>
        </w:rPr>
        <w:t>p</w:t>
      </w:r>
      <w:r w:rsidRPr="008736EB">
        <w:rPr>
          <w:rFonts w:ascii="Times New Roman" w:hAnsi="Times New Roman"/>
          <w:szCs w:val="24"/>
        </w:rPr>
        <w:t>.</w:t>
      </w:r>
      <w:r w:rsidRPr="008736EB">
        <w:rPr>
          <w:rFonts w:ascii="Times New Roman" w:hAnsi="Times New Roman"/>
          <w:szCs w:val="24"/>
          <w:lang w:val="en-US"/>
        </w:rPr>
        <w:t>A</w:t>
      </w:r>
      <w:r w:rsidRPr="008736EB">
        <w:rPr>
          <w:rFonts w:ascii="Times New Roman" w:hAnsi="Times New Roman"/>
          <w:szCs w:val="24"/>
        </w:rPr>
        <w:t>» (Италия);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 xml:space="preserve">- краску порошковую полиэфирную по ТУ 2329-142-05034239, 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ТУ 2330-339-02068474;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 xml:space="preserve">- замки по ГОСТ Р 51053, ТУ 4981-001-11800672, 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ТУ 4981-001-13169605, ТУ 4981-001-34008007;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замки врезные сувальдные и цилиндровые различных моделей производимые фирмами «</w:t>
      </w:r>
      <w:r w:rsidRPr="008736EB">
        <w:rPr>
          <w:rFonts w:ascii="Times New Roman" w:hAnsi="Times New Roman"/>
          <w:szCs w:val="24"/>
          <w:lang w:val="en-US"/>
        </w:rPr>
        <w:t>MOTTURA</w:t>
      </w:r>
      <w:r w:rsidRPr="008736EB">
        <w:rPr>
          <w:rFonts w:ascii="Times New Roman" w:hAnsi="Times New Roman"/>
          <w:szCs w:val="24"/>
        </w:rPr>
        <w:t>» (Италия), «</w:t>
      </w:r>
      <w:r w:rsidRPr="008736EB">
        <w:rPr>
          <w:rFonts w:ascii="Times New Roman" w:hAnsi="Times New Roman"/>
          <w:szCs w:val="24"/>
          <w:lang w:val="en-US"/>
        </w:rPr>
        <w:t>CISA</w:t>
      </w:r>
      <w:r w:rsidRPr="008736EB">
        <w:rPr>
          <w:rFonts w:ascii="Times New Roman" w:hAnsi="Times New Roman"/>
          <w:szCs w:val="24"/>
        </w:rPr>
        <w:t>» (Италия), «</w:t>
      </w:r>
      <w:r w:rsidRPr="008736EB">
        <w:rPr>
          <w:rFonts w:ascii="Times New Roman" w:hAnsi="Times New Roman"/>
          <w:szCs w:val="24"/>
          <w:lang w:val="en-US"/>
        </w:rPr>
        <w:t>KALE</w:t>
      </w:r>
      <w:r w:rsidRPr="008736EB">
        <w:rPr>
          <w:rFonts w:ascii="Times New Roman" w:hAnsi="Times New Roman"/>
          <w:szCs w:val="24"/>
        </w:rPr>
        <w:t xml:space="preserve"> </w:t>
      </w:r>
      <w:r w:rsidRPr="008736EB">
        <w:rPr>
          <w:rFonts w:ascii="Times New Roman" w:hAnsi="Times New Roman"/>
          <w:szCs w:val="24"/>
          <w:lang w:val="en-US"/>
        </w:rPr>
        <w:t>KILIT</w:t>
      </w:r>
      <w:r w:rsidRPr="008736EB">
        <w:rPr>
          <w:rFonts w:ascii="Times New Roman" w:hAnsi="Times New Roman"/>
          <w:szCs w:val="24"/>
        </w:rPr>
        <w:t>» (Турция);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фурнитуру (ручки, цилиндровые механизмы, накладки, задвижки, бронепластины, бронен</w:t>
      </w:r>
      <w:r w:rsidRPr="008736EB">
        <w:rPr>
          <w:rFonts w:ascii="Times New Roman" w:hAnsi="Times New Roman"/>
          <w:szCs w:val="24"/>
        </w:rPr>
        <w:t>а</w:t>
      </w:r>
      <w:r w:rsidRPr="008736EB">
        <w:rPr>
          <w:rFonts w:ascii="Times New Roman" w:hAnsi="Times New Roman"/>
          <w:szCs w:val="24"/>
        </w:rPr>
        <w:t>кладки и др.), производимую компанией «Гардиан» (Россия), фирмами «</w:t>
      </w:r>
      <w:r w:rsidRPr="008736EB">
        <w:rPr>
          <w:rFonts w:ascii="Times New Roman" w:hAnsi="Times New Roman"/>
          <w:szCs w:val="24"/>
          <w:lang w:val="en-US"/>
        </w:rPr>
        <w:t>MOTTURA</w:t>
      </w:r>
      <w:r w:rsidRPr="008736EB">
        <w:rPr>
          <w:rFonts w:ascii="Times New Roman" w:hAnsi="Times New Roman"/>
          <w:szCs w:val="24"/>
        </w:rPr>
        <w:t>» (Италия), «</w:t>
      </w:r>
      <w:r w:rsidRPr="008736EB">
        <w:rPr>
          <w:rFonts w:ascii="Times New Roman" w:hAnsi="Times New Roman"/>
          <w:szCs w:val="24"/>
          <w:lang w:val="en-US"/>
        </w:rPr>
        <w:t>CISA</w:t>
      </w:r>
      <w:r w:rsidRPr="008736EB">
        <w:rPr>
          <w:rFonts w:ascii="Times New Roman" w:hAnsi="Times New Roman"/>
          <w:szCs w:val="24"/>
        </w:rPr>
        <w:t>» (Италия), «</w:t>
      </w:r>
      <w:r w:rsidRPr="008736EB">
        <w:rPr>
          <w:rFonts w:ascii="Times New Roman" w:hAnsi="Times New Roman"/>
          <w:szCs w:val="24"/>
          <w:lang w:val="en-US"/>
        </w:rPr>
        <w:t>KALE</w:t>
      </w:r>
      <w:r w:rsidRPr="008736EB">
        <w:rPr>
          <w:rFonts w:ascii="Times New Roman" w:hAnsi="Times New Roman"/>
          <w:szCs w:val="24"/>
        </w:rPr>
        <w:t xml:space="preserve"> </w:t>
      </w:r>
      <w:r w:rsidRPr="008736EB">
        <w:rPr>
          <w:rFonts w:ascii="Times New Roman" w:hAnsi="Times New Roman"/>
          <w:szCs w:val="24"/>
          <w:lang w:val="en-US"/>
        </w:rPr>
        <w:t>KILIT</w:t>
      </w:r>
      <w:r w:rsidRPr="008736EB">
        <w:rPr>
          <w:rFonts w:ascii="Times New Roman" w:hAnsi="Times New Roman"/>
          <w:szCs w:val="24"/>
        </w:rPr>
        <w:t>» (Турция);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глазок дверной по ТУ 3-07509149-022;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Допускается использование других материалов и покупных изделий отечественного и зар</w:t>
      </w:r>
      <w:r w:rsidRPr="008736EB">
        <w:rPr>
          <w:rFonts w:ascii="Times New Roman" w:hAnsi="Times New Roman"/>
          <w:szCs w:val="24"/>
        </w:rPr>
        <w:t>у</w:t>
      </w:r>
      <w:r w:rsidRPr="008736EB">
        <w:rPr>
          <w:rFonts w:ascii="Times New Roman" w:hAnsi="Times New Roman"/>
          <w:szCs w:val="24"/>
        </w:rPr>
        <w:t>бежного производства, которые по своим характеристикам не уступают указанным или превосх</w:t>
      </w:r>
      <w:r w:rsidRPr="008736EB">
        <w:rPr>
          <w:rFonts w:ascii="Times New Roman" w:hAnsi="Times New Roman"/>
          <w:szCs w:val="24"/>
        </w:rPr>
        <w:t>о</w:t>
      </w:r>
      <w:r w:rsidRPr="008736EB">
        <w:rPr>
          <w:rFonts w:ascii="Times New Roman" w:hAnsi="Times New Roman"/>
          <w:szCs w:val="24"/>
        </w:rPr>
        <w:t>дят их.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994BC6">
        <w:rPr>
          <w:rFonts w:ascii="Times New Roman" w:hAnsi="Times New Roman"/>
          <w:szCs w:val="24"/>
        </w:rPr>
        <w:t>6</w:t>
      </w:r>
      <w:r w:rsidRPr="008736EB">
        <w:rPr>
          <w:rFonts w:ascii="Times New Roman" w:hAnsi="Times New Roman"/>
          <w:szCs w:val="24"/>
        </w:rPr>
        <w:t>.2 Материалы и покупные изделия, применяемые для изготовления дверей должны соо</w:t>
      </w:r>
      <w:r w:rsidRPr="008736EB">
        <w:rPr>
          <w:rFonts w:ascii="Times New Roman" w:hAnsi="Times New Roman"/>
          <w:szCs w:val="24"/>
        </w:rPr>
        <w:t>т</w:t>
      </w:r>
      <w:r w:rsidRPr="008736EB">
        <w:rPr>
          <w:rFonts w:ascii="Times New Roman" w:hAnsi="Times New Roman"/>
          <w:szCs w:val="24"/>
        </w:rPr>
        <w:t>ветствовать требованиям стандартов, технических условий и (или) но</w:t>
      </w:r>
      <w:r w:rsidRPr="008736EB">
        <w:rPr>
          <w:rFonts w:ascii="Times New Roman" w:hAnsi="Times New Roman"/>
          <w:szCs w:val="24"/>
        </w:rPr>
        <w:t>р</w:t>
      </w:r>
      <w:r w:rsidRPr="008736EB">
        <w:rPr>
          <w:rFonts w:ascii="Times New Roman" w:hAnsi="Times New Roman"/>
          <w:szCs w:val="24"/>
        </w:rPr>
        <w:t>мативных документов на них, указанных в чертежах и спецификациях и требованиям органов государственного санитарно-эпидемиологического надзора</w:t>
      </w:r>
      <w:r w:rsidRPr="008736EB">
        <w:rPr>
          <w:rStyle w:val="a3"/>
          <w:rFonts w:ascii="Times New Roman" w:hAnsi="Times New Roman"/>
          <w:szCs w:val="24"/>
        </w:rPr>
        <w:footnoteReference w:customMarkFollows="1" w:id="2"/>
        <w:t>*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Это соответствие должно подтверждаться изготовителями (или поставщиками)  материалов и покупных изделий в соответствующем документе о качестве и предо</w:t>
      </w:r>
      <w:r w:rsidRPr="008736EB">
        <w:rPr>
          <w:rFonts w:ascii="Times New Roman" w:hAnsi="Times New Roman"/>
          <w:szCs w:val="24"/>
        </w:rPr>
        <w:t>с</w:t>
      </w:r>
      <w:r w:rsidRPr="008736EB">
        <w:rPr>
          <w:rFonts w:ascii="Times New Roman" w:hAnsi="Times New Roman"/>
          <w:szCs w:val="24"/>
        </w:rPr>
        <w:t>тавлением санитарно-эпидемиологического заключения*, сертификата соответствия</w:t>
      </w:r>
      <w:r w:rsidRPr="008736EB">
        <w:rPr>
          <w:rStyle w:val="a3"/>
          <w:rFonts w:ascii="Times New Roman" w:hAnsi="Times New Roman"/>
          <w:szCs w:val="24"/>
        </w:rPr>
        <w:footnoteReference w:customMarkFollows="1" w:id="3"/>
        <w:t>**</w:t>
      </w:r>
      <w:r w:rsidRPr="008736EB">
        <w:rPr>
          <w:rFonts w:ascii="Times New Roman" w:hAnsi="Times New Roman"/>
          <w:szCs w:val="24"/>
        </w:rPr>
        <w:t xml:space="preserve"> и (или) декларации о соответс</w:t>
      </w:r>
      <w:r w:rsidRPr="008736EB">
        <w:rPr>
          <w:rFonts w:ascii="Times New Roman" w:hAnsi="Times New Roman"/>
          <w:szCs w:val="24"/>
        </w:rPr>
        <w:t>т</w:t>
      </w:r>
      <w:r w:rsidRPr="008736EB">
        <w:rPr>
          <w:rFonts w:ascii="Times New Roman" w:hAnsi="Times New Roman"/>
          <w:szCs w:val="24"/>
        </w:rPr>
        <w:t>вии</w:t>
      </w:r>
      <w:r w:rsidRPr="008736EB">
        <w:rPr>
          <w:rStyle w:val="a3"/>
          <w:rFonts w:ascii="Times New Roman" w:hAnsi="Times New Roman"/>
          <w:szCs w:val="24"/>
        </w:rPr>
        <w:footnoteReference w:customMarkFollows="1" w:id="4"/>
        <w:t>***</w:t>
      </w:r>
      <w:r w:rsidRPr="008736EB">
        <w:rPr>
          <w:rFonts w:ascii="Times New Roman" w:hAnsi="Times New Roman"/>
          <w:szCs w:val="24"/>
        </w:rPr>
        <w:t>, оформленных в установленном порядке.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994BC6">
        <w:rPr>
          <w:rFonts w:ascii="Times New Roman" w:hAnsi="Times New Roman"/>
          <w:szCs w:val="24"/>
        </w:rPr>
        <w:t>6</w:t>
      </w:r>
      <w:r w:rsidRPr="008736EB">
        <w:rPr>
          <w:rFonts w:ascii="Times New Roman" w:hAnsi="Times New Roman"/>
          <w:szCs w:val="24"/>
        </w:rPr>
        <w:t>.3 Наличие документов подтверждающих качество материалов и покупных изделий, должно проверяться при входном контроле поступивших материалов и п</w:t>
      </w:r>
      <w:r w:rsidRPr="008736EB">
        <w:rPr>
          <w:rFonts w:ascii="Times New Roman" w:hAnsi="Times New Roman"/>
          <w:szCs w:val="24"/>
        </w:rPr>
        <w:t>о</w:t>
      </w:r>
      <w:r w:rsidRPr="008736EB">
        <w:rPr>
          <w:rFonts w:ascii="Times New Roman" w:hAnsi="Times New Roman"/>
          <w:szCs w:val="24"/>
        </w:rPr>
        <w:t>купных изделий.</w:t>
      </w:r>
    </w:p>
    <w:p w:rsidR="00490045" w:rsidRPr="008736EB" w:rsidRDefault="00490045">
      <w:pPr>
        <w:jc w:val="both"/>
      </w:pPr>
    </w:p>
    <w:p w:rsidR="00490045" w:rsidRPr="008736EB" w:rsidRDefault="00490045">
      <w:pPr>
        <w:jc w:val="both"/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b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994BC6">
        <w:rPr>
          <w:rFonts w:ascii="Times New Roman" w:hAnsi="Times New Roman"/>
          <w:szCs w:val="24"/>
        </w:rPr>
        <w:t>7</w:t>
      </w:r>
      <w:r w:rsidRPr="008736EB">
        <w:rPr>
          <w:rFonts w:ascii="Times New Roman" w:hAnsi="Times New Roman"/>
          <w:szCs w:val="24"/>
        </w:rPr>
        <w:t xml:space="preserve">   </w:t>
      </w:r>
      <w:r w:rsidRPr="008736EB">
        <w:rPr>
          <w:rFonts w:ascii="Times New Roman" w:hAnsi="Times New Roman"/>
          <w:b/>
          <w:szCs w:val="24"/>
        </w:rPr>
        <w:t>Комплектность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994BC6">
        <w:rPr>
          <w:rFonts w:ascii="Times New Roman" w:hAnsi="Times New Roman"/>
          <w:szCs w:val="24"/>
        </w:rPr>
        <w:t>7</w:t>
      </w:r>
      <w:r w:rsidRPr="008736EB">
        <w:rPr>
          <w:rFonts w:ascii="Times New Roman" w:hAnsi="Times New Roman"/>
          <w:szCs w:val="24"/>
        </w:rPr>
        <w:t>.1 Комплект поставки дверей должен определяться по согласованию с заказчиком (потр</w:t>
      </w:r>
      <w:r w:rsidRPr="008736EB">
        <w:rPr>
          <w:rFonts w:ascii="Times New Roman" w:hAnsi="Times New Roman"/>
          <w:szCs w:val="24"/>
        </w:rPr>
        <w:t>е</w:t>
      </w:r>
      <w:r w:rsidRPr="008736EB">
        <w:rPr>
          <w:rFonts w:ascii="Times New Roman" w:hAnsi="Times New Roman"/>
          <w:szCs w:val="24"/>
        </w:rPr>
        <w:t>бителем), исходя из выбранного им варианта исполнения двери.</w:t>
      </w:r>
    </w:p>
    <w:p w:rsidR="00490045" w:rsidRPr="008736EB" w:rsidRDefault="00490045" w:rsidP="008736EB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994BC6">
        <w:rPr>
          <w:rFonts w:ascii="Times New Roman" w:hAnsi="Times New Roman"/>
          <w:szCs w:val="24"/>
        </w:rPr>
        <w:t>7</w:t>
      </w:r>
      <w:r w:rsidRPr="008736EB">
        <w:rPr>
          <w:rFonts w:ascii="Times New Roman" w:hAnsi="Times New Roman"/>
          <w:szCs w:val="24"/>
        </w:rPr>
        <w:t>.2 Двери должны поставляться заказчикам (потребителям) полной заводской готовности, собранными в блоки, состоящие из дверных п</w:t>
      </w:r>
      <w:r w:rsidR="008E0B4F">
        <w:rPr>
          <w:rFonts w:ascii="Times New Roman" w:hAnsi="Times New Roman"/>
          <w:szCs w:val="24"/>
        </w:rPr>
        <w:t>о</w:t>
      </w:r>
      <w:r w:rsidRPr="008736EB">
        <w:rPr>
          <w:rFonts w:ascii="Times New Roman" w:hAnsi="Times New Roman"/>
          <w:szCs w:val="24"/>
        </w:rPr>
        <w:t>лотен, навешенных на пе</w:t>
      </w:r>
      <w:r w:rsidRPr="008736EB">
        <w:rPr>
          <w:rFonts w:ascii="Times New Roman" w:hAnsi="Times New Roman"/>
          <w:szCs w:val="24"/>
        </w:rPr>
        <w:t>т</w:t>
      </w:r>
      <w:r w:rsidRPr="008736EB">
        <w:rPr>
          <w:rFonts w:ascii="Times New Roman" w:hAnsi="Times New Roman"/>
          <w:szCs w:val="24"/>
        </w:rPr>
        <w:t>ли в дверные коробки.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994BC6">
        <w:rPr>
          <w:rFonts w:ascii="Times New Roman" w:hAnsi="Times New Roman"/>
          <w:szCs w:val="24"/>
        </w:rPr>
        <w:t>7</w:t>
      </w:r>
      <w:r w:rsidRPr="008736EB">
        <w:rPr>
          <w:rFonts w:ascii="Times New Roman" w:hAnsi="Times New Roman"/>
          <w:szCs w:val="24"/>
        </w:rPr>
        <w:t>.3 Двери полной заводской готовности должны иметь окончательную отделку, не требу</w:t>
      </w:r>
      <w:r w:rsidRPr="008736EB">
        <w:rPr>
          <w:rFonts w:ascii="Times New Roman" w:hAnsi="Times New Roman"/>
          <w:szCs w:val="24"/>
        </w:rPr>
        <w:t>ю</w:t>
      </w:r>
      <w:r w:rsidRPr="008736EB">
        <w:rPr>
          <w:rFonts w:ascii="Times New Roman" w:hAnsi="Times New Roman"/>
          <w:szCs w:val="24"/>
        </w:rPr>
        <w:t>щую дополнительных работ при монтаже дверей, установленные замковые устройства или зап</w:t>
      </w:r>
      <w:r w:rsidRPr="008736EB">
        <w:rPr>
          <w:rFonts w:ascii="Times New Roman" w:hAnsi="Times New Roman"/>
          <w:szCs w:val="24"/>
        </w:rPr>
        <w:t>и</w:t>
      </w:r>
      <w:r w:rsidRPr="008736EB">
        <w:rPr>
          <w:rFonts w:ascii="Times New Roman" w:hAnsi="Times New Roman"/>
          <w:szCs w:val="24"/>
        </w:rPr>
        <w:t>рающие механизмы, уплотнительные прокладки в соответствии с согласованной с заказчиком (п</w:t>
      </w:r>
      <w:r w:rsidRPr="008736EB">
        <w:rPr>
          <w:rFonts w:ascii="Times New Roman" w:hAnsi="Times New Roman"/>
          <w:szCs w:val="24"/>
        </w:rPr>
        <w:t>о</w:t>
      </w:r>
      <w:r w:rsidRPr="008736EB">
        <w:rPr>
          <w:rFonts w:ascii="Times New Roman" w:hAnsi="Times New Roman"/>
          <w:szCs w:val="24"/>
        </w:rPr>
        <w:t>требителем) спецификацией.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По согласованию предприятия-изготовителя с заказчиком (потребителем) допускается п</w:t>
      </w:r>
      <w:r w:rsidRPr="008736EB">
        <w:rPr>
          <w:rFonts w:ascii="Times New Roman" w:hAnsi="Times New Roman"/>
          <w:szCs w:val="24"/>
        </w:rPr>
        <w:t>о</w:t>
      </w:r>
      <w:r w:rsidRPr="008736EB">
        <w:rPr>
          <w:rFonts w:ascii="Times New Roman" w:hAnsi="Times New Roman"/>
          <w:szCs w:val="24"/>
        </w:rPr>
        <w:t>ставка дверей с неполной заводской готовностью. При этом замковые устройства, их части, фурн</w:t>
      </w:r>
      <w:r w:rsidRPr="008736EB">
        <w:rPr>
          <w:rFonts w:ascii="Times New Roman" w:hAnsi="Times New Roman"/>
          <w:szCs w:val="24"/>
        </w:rPr>
        <w:t>и</w:t>
      </w:r>
      <w:r w:rsidRPr="008736EB">
        <w:rPr>
          <w:rFonts w:ascii="Times New Roman" w:hAnsi="Times New Roman"/>
          <w:szCs w:val="24"/>
        </w:rPr>
        <w:t>туру и крепежные изделия комплектуют и отправляют вместе с дверьми в отдельной таре.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994BC6">
        <w:rPr>
          <w:rFonts w:ascii="Times New Roman" w:hAnsi="Times New Roman"/>
          <w:szCs w:val="24"/>
        </w:rPr>
        <w:t>7</w:t>
      </w:r>
      <w:r w:rsidRPr="008736EB">
        <w:rPr>
          <w:rFonts w:ascii="Times New Roman" w:hAnsi="Times New Roman"/>
          <w:szCs w:val="24"/>
        </w:rPr>
        <w:t>.4  В комплект поставки дверей могут входить: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двери собранные в блоки (дверные полотна, навешанные на петли в дверные коробки);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замки врезные сувальдные и цилиндровые (сейфового типа, повышенной секретности и т.п.);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силовые элементы (ригели, засовы и т.п.);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штыри для крепления дверной коробки;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глазок дверной;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уплотнительные прокладки;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различная фурнитура;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ограничитель открывания;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номерок;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накладки;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крепежные изделия;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эксплуатационные документы по ГОСТ 2.601:</w:t>
      </w:r>
    </w:p>
    <w:p w:rsidR="00490045" w:rsidRPr="008736EB" w:rsidRDefault="00490045">
      <w:pPr>
        <w:pStyle w:val="13"/>
        <w:spacing w:before="0" w:line="240" w:lineRule="auto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 xml:space="preserve">         а) паспорт;</w:t>
      </w:r>
    </w:p>
    <w:p w:rsidR="00490045" w:rsidRPr="008736EB" w:rsidRDefault="00490045">
      <w:pPr>
        <w:pStyle w:val="13"/>
        <w:spacing w:before="0" w:line="240" w:lineRule="auto"/>
        <w:ind w:left="720" w:firstLine="0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 xml:space="preserve">    б) инструкция по монтажу и эксплуатации дверей.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Допускается совмещать паспорт и инструкцию по монтажу и эксплуатации в одном докуме</w:t>
      </w:r>
      <w:r w:rsidRPr="008736EB">
        <w:rPr>
          <w:rFonts w:ascii="Times New Roman" w:hAnsi="Times New Roman"/>
          <w:szCs w:val="24"/>
        </w:rPr>
        <w:t>н</w:t>
      </w:r>
      <w:r w:rsidRPr="008736EB">
        <w:rPr>
          <w:rFonts w:ascii="Times New Roman" w:hAnsi="Times New Roman"/>
          <w:szCs w:val="24"/>
        </w:rPr>
        <w:t>те.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7601C9">
        <w:rPr>
          <w:rFonts w:ascii="Times New Roman" w:hAnsi="Times New Roman"/>
          <w:szCs w:val="24"/>
        </w:rPr>
        <w:t>7</w:t>
      </w:r>
      <w:r w:rsidRPr="008736EB">
        <w:rPr>
          <w:rFonts w:ascii="Times New Roman" w:hAnsi="Times New Roman"/>
          <w:szCs w:val="24"/>
        </w:rPr>
        <w:t>.5  Конкретный состав комплекта поставки двери устанавливается в соответствии с дог</w:t>
      </w:r>
      <w:r w:rsidRPr="008736EB">
        <w:rPr>
          <w:rFonts w:ascii="Times New Roman" w:hAnsi="Times New Roman"/>
          <w:szCs w:val="24"/>
        </w:rPr>
        <w:t>о</w:t>
      </w:r>
      <w:r w:rsidRPr="008736EB">
        <w:rPr>
          <w:rFonts w:ascii="Times New Roman" w:hAnsi="Times New Roman"/>
          <w:szCs w:val="24"/>
        </w:rPr>
        <w:t>вором на поставку или иным документом, согласованным между заказчиком (потребителем) и предприятием-изготовителем.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7601C9">
        <w:rPr>
          <w:rFonts w:ascii="Times New Roman" w:hAnsi="Times New Roman"/>
          <w:szCs w:val="24"/>
        </w:rPr>
        <w:t>7</w:t>
      </w:r>
      <w:r w:rsidRPr="008736EB">
        <w:rPr>
          <w:rFonts w:ascii="Times New Roman" w:hAnsi="Times New Roman"/>
          <w:szCs w:val="24"/>
        </w:rPr>
        <w:t>.6  Если монтаж дверей на месте эксплуатации осуществляется заказчиком (потребителем), то конкретные требования к их комплектности должны быть установлены в соответствии с догов</w:t>
      </w:r>
      <w:r w:rsidRPr="008736EB">
        <w:rPr>
          <w:rFonts w:ascii="Times New Roman" w:hAnsi="Times New Roman"/>
          <w:szCs w:val="24"/>
        </w:rPr>
        <w:t>о</w:t>
      </w:r>
      <w:r w:rsidRPr="008736EB">
        <w:rPr>
          <w:rFonts w:ascii="Times New Roman" w:hAnsi="Times New Roman"/>
          <w:szCs w:val="24"/>
        </w:rPr>
        <w:t>ром (или иным документом) на поставку и указаны в эксплуатационной документации на дверь, входящей в комплект поставки.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7601C9">
        <w:rPr>
          <w:rFonts w:ascii="Times New Roman" w:hAnsi="Times New Roman"/>
          <w:szCs w:val="24"/>
        </w:rPr>
        <w:t>7</w:t>
      </w:r>
      <w:r w:rsidRPr="008736EB">
        <w:rPr>
          <w:rFonts w:ascii="Times New Roman" w:hAnsi="Times New Roman"/>
          <w:szCs w:val="24"/>
        </w:rPr>
        <w:t>.7 Если монтаж двери на месте эксплуатации и ее обслуживание при эксплуатации осущ</w:t>
      </w:r>
      <w:r w:rsidRPr="008736EB">
        <w:rPr>
          <w:rFonts w:ascii="Times New Roman" w:hAnsi="Times New Roman"/>
          <w:szCs w:val="24"/>
        </w:rPr>
        <w:t>е</w:t>
      </w:r>
      <w:r w:rsidRPr="008736EB">
        <w:rPr>
          <w:rFonts w:ascii="Times New Roman" w:hAnsi="Times New Roman"/>
          <w:szCs w:val="24"/>
        </w:rPr>
        <w:t>ствляются на основе договора между заказчиком (потребителем) и предприятием-изготовителем (инструкция по монтажу и эксплуатации двери и па</w:t>
      </w:r>
      <w:r w:rsidRPr="008736EB">
        <w:rPr>
          <w:rFonts w:ascii="Times New Roman" w:hAnsi="Times New Roman"/>
          <w:szCs w:val="24"/>
        </w:rPr>
        <w:t>с</w:t>
      </w:r>
      <w:r w:rsidRPr="008736EB">
        <w:rPr>
          <w:rFonts w:ascii="Times New Roman" w:hAnsi="Times New Roman"/>
          <w:szCs w:val="24"/>
        </w:rPr>
        <w:t>порт) заказчику (потребителю) не передаются.</w:t>
      </w:r>
    </w:p>
    <w:p w:rsidR="00490045" w:rsidRPr="008736EB" w:rsidRDefault="00490045">
      <w:pPr>
        <w:jc w:val="both"/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b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E63705">
        <w:rPr>
          <w:rFonts w:ascii="Times New Roman" w:hAnsi="Times New Roman"/>
          <w:szCs w:val="24"/>
        </w:rPr>
        <w:t>8</w:t>
      </w:r>
      <w:r w:rsidRPr="008736EB">
        <w:rPr>
          <w:rFonts w:ascii="Times New Roman" w:hAnsi="Times New Roman"/>
          <w:szCs w:val="24"/>
        </w:rPr>
        <w:t xml:space="preserve">  </w:t>
      </w:r>
      <w:r w:rsidRPr="008736EB">
        <w:rPr>
          <w:rFonts w:ascii="Times New Roman" w:hAnsi="Times New Roman"/>
          <w:b/>
          <w:szCs w:val="24"/>
        </w:rPr>
        <w:t>Маркировка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E63705">
        <w:rPr>
          <w:rFonts w:ascii="Times New Roman" w:hAnsi="Times New Roman"/>
          <w:szCs w:val="24"/>
        </w:rPr>
        <w:t>8</w:t>
      </w:r>
      <w:r w:rsidRPr="008736EB">
        <w:rPr>
          <w:rFonts w:ascii="Times New Roman" w:hAnsi="Times New Roman"/>
          <w:szCs w:val="24"/>
        </w:rPr>
        <w:t>.1 Маркировка дверей - по ГОСТ 31173.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E63705">
        <w:rPr>
          <w:rFonts w:ascii="Times New Roman" w:hAnsi="Times New Roman"/>
          <w:szCs w:val="24"/>
        </w:rPr>
        <w:t>8</w:t>
      </w:r>
      <w:r w:rsidRPr="008736EB">
        <w:rPr>
          <w:rFonts w:ascii="Times New Roman" w:hAnsi="Times New Roman"/>
          <w:szCs w:val="24"/>
        </w:rPr>
        <w:t>.2 Маркировка наносится на дверную коробку или дверное полотно с петлевой стороны несмываемой краской, ударным способом или на табличке по ГОСТ 12969. После установки ДМ в стеновой проем маркировка должна быть легко чита</w:t>
      </w:r>
      <w:r w:rsidRPr="008736EB">
        <w:rPr>
          <w:rFonts w:ascii="Times New Roman" w:hAnsi="Times New Roman"/>
          <w:szCs w:val="24"/>
        </w:rPr>
        <w:t>е</w:t>
      </w:r>
      <w:r w:rsidRPr="008736EB">
        <w:rPr>
          <w:rFonts w:ascii="Times New Roman" w:hAnsi="Times New Roman"/>
          <w:szCs w:val="24"/>
        </w:rPr>
        <w:t>мой.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E63705">
        <w:rPr>
          <w:rFonts w:ascii="Times New Roman" w:hAnsi="Times New Roman"/>
          <w:szCs w:val="24"/>
        </w:rPr>
        <w:t>8</w:t>
      </w:r>
      <w:r w:rsidRPr="008736EB">
        <w:rPr>
          <w:rFonts w:ascii="Times New Roman" w:hAnsi="Times New Roman"/>
          <w:szCs w:val="24"/>
        </w:rPr>
        <w:t>.3 Маркировка должна содержать следующие данные: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сокращенное наименования предприятия-изготовителя или его торговую ма</w:t>
      </w:r>
      <w:r w:rsidRPr="008736EB">
        <w:rPr>
          <w:rFonts w:ascii="Times New Roman" w:hAnsi="Times New Roman"/>
          <w:szCs w:val="24"/>
        </w:rPr>
        <w:t>р</w:t>
      </w:r>
      <w:r w:rsidRPr="008736EB">
        <w:rPr>
          <w:rFonts w:ascii="Times New Roman" w:hAnsi="Times New Roman"/>
          <w:szCs w:val="24"/>
        </w:rPr>
        <w:t xml:space="preserve">ку; 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обозначение настоящих технических условий;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условное обозначение ДМ, тип открывания и заводской номер двери;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год выпуска;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класс устойчивости к взлому.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E63705">
        <w:rPr>
          <w:rFonts w:ascii="Times New Roman" w:hAnsi="Times New Roman"/>
          <w:szCs w:val="24"/>
        </w:rPr>
        <w:t>8</w:t>
      </w:r>
      <w:r w:rsidRPr="008736EB">
        <w:rPr>
          <w:rFonts w:ascii="Times New Roman" w:hAnsi="Times New Roman"/>
          <w:szCs w:val="24"/>
        </w:rPr>
        <w:t xml:space="preserve">.4 Транспортная маркировка </w:t>
      </w:r>
      <w:r w:rsidRPr="008736EB">
        <w:rPr>
          <w:szCs w:val="24"/>
        </w:rPr>
        <w:t>—</w:t>
      </w:r>
      <w:r w:rsidRPr="008736EB">
        <w:rPr>
          <w:rFonts w:ascii="Times New Roman" w:hAnsi="Times New Roman"/>
          <w:szCs w:val="24"/>
        </w:rPr>
        <w:t xml:space="preserve"> по ГОСТ 14192.</w:t>
      </w:r>
    </w:p>
    <w:p w:rsidR="00490045" w:rsidRPr="008736EB" w:rsidRDefault="00490045">
      <w:pPr>
        <w:jc w:val="both"/>
      </w:pPr>
    </w:p>
    <w:p w:rsidR="00490045" w:rsidRPr="008736EB" w:rsidRDefault="00490045">
      <w:pPr>
        <w:jc w:val="both"/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b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E63705">
        <w:rPr>
          <w:rFonts w:ascii="Times New Roman" w:hAnsi="Times New Roman"/>
          <w:szCs w:val="24"/>
        </w:rPr>
        <w:t>9</w:t>
      </w:r>
      <w:r w:rsidRPr="008736EB">
        <w:rPr>
          <w:rFonts w:ascii="Times New Roman" w:hAnsi="Times New Roman"/>
          <w:szCs w:val="24"/>
        </w:rPr>
        <w:t xml:space="preserve">   </w:t>
      </w:r>
      <w:r w:rsidRPr="008736EB">
        <w:rPr>
          <w:rFonts w:ascii="Times New Roman" w:hAnsi="Times New Roman"/>
          <w:b/>
          <w:szCs w:val="24"/>
        </w:rPr>
        <w:t>Упаковка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E63705">
        <w:rPr>
          <w:rFonts w:ascii="Times New Roman" w:hAnsi="Times New Roman"/>
          <w:szCs w:val="24"/>
        </w:rPr>
        <w:t>9</w:t>
      </w:r>
      <w:r w:rsidRPr="008736EB">
        <w:rPr>
          <w:rFonts w:ascii="Times New Roman" w:hAnsi="Times New Roman"/>
          <w:szCs w:val="24"/>
        </w:rPr>
        <w:t>.1 Двери поставляются без упаковки, в транспортных кассетах, обеспечивающих защиту дверей от повреждений и сохранение их товарного вида.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Дополнительная упаковка дверей – по согласованию с заказчиком (потребит</w:t>
      </w:r>
      <w:r w:rsidRPr="008736EB">
        <w:rPr>
          <w:rFonts w:ascii="Times New Roman" w:hAnsi="Times New Roman"/>
          <w:szCs w:val="24"/>
        </w:rPr>
        <w:t>е</w:t>
      </w:r>
      <w:r w:rsidRPr="008736EB">
        <w:rPr>
          <w:rFonts w:ascii="Times New Roman" w:hAnsi="Times New Roman"/>
          <w:szCs w:val="24"/>
        </w:rPr>
        <w:t>лем).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Каждая дверь перед поставкой (упаковкой) должна быть закрыта на замок. При отсутствии замковых устройств полотно двери должно быть надежно закреплено планками, стяжками, пр</w:t>
      </w:r>
      <w:r w:rsidRPr="008736EB">
        <w:rPr>
          <w:rFonts w:ascii="Times New Roman" w:hAnsi="Times New Roman"/>
          <w:szCs w:val="24"/>
        </w:rPr>
        <w:t>и</w:t>
      </w:r>
      <w:r w:rsidRPr="008736EB">
        <w:rPr>
          <w:rFonts w:ascii="Times New Roman" w:hAnsi="Times New Roman"/>
          <w:szCs w:val="24"/>
        </w:rPr>
        <w:t>способлениями не вызывающими повреждения изделий.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E63705">
        <w:rPr>
          <w:rFonts w:ascii="Times New Roman" w:hAnsi="Times New Roman"/>
          <w:szCs w:val="24"/>
        </w:rPr>
        <w:t>9</w:t>
      </w:r>
      <w:r w:rsidRPr="008736EB">
        <w:rPr>
          <w:rFonts w:ascii="Times New Roman" w:hAnsi="Times New Roman"/>
          <w:szCs w:val="24"/>
        </w:rPr>
        <w:t>.2  При укладке в тару каждая дверь или группа дверей должна быть уложена в мешок из полиэтиленовой пленки по ГОСТ 10354 или обернута одним слоем бум</w:t>
      </w:r>
      <w:r w:rsidRPr="008736EB">
        <w:rPr>
          <w:rFonts w:ascii="Times New Roman" w:hAnsi="Times New Roman"/>
          <w:szCs w:val="24"/>
        </w:rPr>
        <w:t>а</w:t>
      </w:r>
      <w:r w:rsidRPr="008736EB">
        <w:rPr>
          <w:rFonts w:ascii="Times New Roman" w:hAnsi="Times New Roman"/>
          <w:szCs w:val="24"/>
        </w:rPr>
        <w:t>ги по ГОСТ 8828 или по ГОСТ 9569 и обвязана шпагатом по ГОСТ 17308 с шагом витков 300</w:t>
      </w:r>
      <w:r w:rsidRPr="008736EB">
        <w:rPr>
          <w:szCs w:val="24"/>
        </w:rPr>
        <w:t>—</w:t>
      </w:r>
      <w:r w:rsidRPr="008736EB">
        <w:rPr>
          <w:rFonts w:ascii="Times New Roman" w:hAnsi="Times New Roman"/>
          <w:szCs w:val="24"/>
        </w:rPr>
        <w:t>350 мм.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При укладке в тару групп дверей между изделиями должны быть проложены деревянные бруски.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E63705">
        <w:rPr>
          <w:rFonts w:ascii="Times New Roman" w:hAnsi="Times New Roman"/>
          <w:szCs w:val="24"/>
        </w:rPr>
        <w:t>9</w:t>
      </w:r>
      <w:r w:rsidRPr="008736EB">
        <w:rPr>
          <w:rFonts w:ascii="Times New Roman" w:hAnsi="Times New Roman"/>
          <w:szCs w:val="24"/>
        </w:rPr>
        <w:t xml:space="preserve">.3 Двери следует упаковывать в тару, изготовленную с учетом </w:t>
      </w:r>
      <w:r w:rsidRPr="008736EB">
        <w:rPr>
          <w:rFonts w:ascii="Times New Roman" w:hAnsi="Times New Roman"/>
          <w:szCs w:val="24"/>
        </w:rPr>
        <w:br/>
        <w:t xml:space="preserve">ГОСТ 23170 по рабочим чертежам предприятия-изготовителя, утвержденным </w:t>
      </w:r>
      <w:r w:rsidRPr="008736EB">
        <w:rPr>
          <w:rFonts w:ascii="Times New Roman" w:hAnsi="Times New Roman"/>
          <w:szCs w:val="24"/>
        </w:rPr>
        <w:br/>
        <w:t xml:space="preserve">в установленном порядке, или в ящики по ГОСТ 2991, или обрешетку по </w:t>
      </w:r>
      <w:r w:rsidRPr="008736EB">
        <w:rPr>
          <w:rFonts w:ascii="Times New Roman" w:hAnsi="Times New Roman"/>
          <w:szCs w:val="24"/>
        </w:rPr>
        <w:br/>
        <w:t>ГОСТ 12082.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Число дверей в таре и способы их укладки должны обеспечить сохранность дверей при п</w:t>
      </w:r>
      <w:r w:rsidRPr="008736EB">
        <w:rPr>
          <w:rFonts w:ascii="Times New Roman" w:hAnsi="Times New Roman"/>
          <w:szCs w:val="24"/>
        </w:rPr>
        <w:t>о</w:t>
      </w:r>
      <w:r w:rsidRPr="008736EB">
        <w:rPr>
          <w:rFonts w:ascii="Times New Roman" w:hAnsi="Times New Roman"/>
          <w:szCs w:val="24"/>
        </w:rPr>
        <w:t>грузочно-разгрузочных работах и транспортирование различными в</w:t>
      </w:r>
      <w:r w:rsidRPr="008736EB">
        <w:rPr>
          <w:rFonts w:ascii="Times New Roman" w:hAnsi="Times New Roman"/>
          <w:szCs w:val="24"/>
        </w:rPr>
        <w:t>и</w:t>
      </w:r>
      <w:r w:rsidRPr="008736EB">
        <w:rPr>
          <w:rFonts w:ascii="Times New Roman" w:hAnsi="Times New Roman"/>
          <w:szCs w:val="24"/>
        </w:rPr>
        <w:t>дами транспорта.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E63705">
        <w:rPr>
          <w:rFonts w:ascii="Times New Roman" w:hAnsi="Times New Roman"/>
          <w:szCs w:val="24"/>
        </w:rPr>
        <w:t>9</w:t>
      </w:r>
      <w:r w:rsidRPr="008736EB">
        <w:rPr>
          <w:rFonts w:ascii="Times New Roman" w:hAnsi="Times New Roman"/>
          <w:szCs w:val="24"/>
        </w:rPr>
        <w:t>.4 Неустановленные на двери замковые устройства, их части, фурнитура и крепежные и</w:t>
      </w:r>
      <w:r w:rsidRPr="008736EB">
        <w:rPr>
          <w:rFonts w:ascii="Times New Roman" w:hAnsi="Times New Roman"/>
          <w:szCs w:val="24"/>
        </w:rPr>
        <w:t>з</w:t>
      </w:r>
      <w:r w:rsidRPr="008736EB">
        <w:rPr>
          <w:rFonts w:ascii="Times New Roman" w:hAnsi="Times New Roman"/>
          <w:szCs w:val="24"/>
        </w:rPr>
        <w:t>делия должны быть завернуты в упаковочную бумагу по ГОСТ 8828 или уложены в пакеты из п</w:t>
      </w:r>
      <w:r w:rsidRPr="008736EB">
        <w:rPr>
          <w:rFonts w:ascii="Times New Roman" w:hAnsi="Times New Roman"/>
          <w:szCs w:val="24"/>
        </w:rPr>
        <w:t>о</w:t>
      </w:r>
      <w:r w:rsidRPr="008736EB">
        <w:rPr>
          <w:rFonts w:ascii="Times New Roman" w:hAnsi="Times New Roman"/>
          <w:szCs w:val="24"/>
        </w:rPr>
        <w:t>лиэтиленовой пленки по ГОСТ 10354 или коробки из картона по ГОСТ 7376, ГОСТ 7933 и упак</w:t>
      </w:r>
      <w:r w:rsidRPr="008736EB">
        <w:rPr>
          <w:rFonts w:ascii="Times New Roman" w:hAnsi="Times New Roman"/>
          <w:szCs w:val="24"/>
        </w:rPr>
        <w:t>о</w:t>
      </w:r>
      <w:r w:rsidRPr="008736EB">
        <w:rPr>
          <w:rFonts w:ascii="Times New Roman" w:hAnsi="Times New Roman"/>
          <w:szCs w:val="24"/>
        </w:rPr>
        <w:t>ваны в тару совместно с дверьми.</w:t>
      </w:r>
    </w:p>
    <w:p w:rsidR="00490045" w:rsidRPr="008736EB" w:rsidRDefault="00490045" w:rsidP="00E6370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E63705">
        <w:rPr>
          <w:rFonts w:ascii="Times New Roman" w:hAnsi="Times New Roman"/>
          <w:szCs w:val="24"/>
        </w:rPr>
        <w:t>9</w:t>
      </w:r>
      <w:r w:rsidRPr="008736EB">
        <w:rPr>
          <w:rFonts w:ascii="Times New Roman" w:hAnsi="Times New Roman"/>
          <w:szCs w:val="24"/>
        </w:rPr>
        <w:t>.5 Допускается использовать другие виды упаковки и тары, обеспечивающие сохранность дверей при их транспортировании и хранении.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1.</w:t>
      </w:r>
      <w:r w:rsidR="00E63705">
        <w:rPr>
          <w:rFonts w:ascii="Times New Roman" w:hAnsi="Times New Roman"/>
          <w:szCs w:val="24"/>
        </w:rPr>
        <w:t>9</w:t>
      </w:r>
      <w:r w:rsidRPr="008736EB">
        <w:rPr>
          <w:rFonts w:ascii="Times New Roman" w:hAnsi="Times New Roman"/>
          <w:szCs w:val="24"/>
        </w:rPr>
        <w:t>.6 Каждая поставляемая дверь (или партия дверей) должна иметь эксплуатационную док</w:t>
      </w:r>
      <w:r w:rsidRPr="008736EB">
        <w:rPr>
          <w:rFonts w:ascii="Times New Roman" w:hAnsi="Times New Roman"/>
          <w:szCs w:val="24"/>
        </w:rPr>
        <w:t>у</w:t>
      </w:r>
      <w:r w:rsidRPr="008736EB">
        <w:rPr>
          <w:rFonts w:ascii="Times New Roman" w:hAnsi="Times New Roman"/>
          <w:szCs w:val="24"/>
        </w:rPr>
        <w:t>ментацию, которая должна быть вложена в пакет из полиэтиленовой пленки по ГОСТ 10354 и у</w:t>
      </w:r>
      <w:r w:rsidRPr="008736EB">
        <w:rPr>
          <w:rFonts w:ascii="Times New Roman" w:hAnsi="Times New Roman"/>
          <w:szCs w:val="24"/>
        </w:rPr>
        <w:t>к</w:t>
      </w:r>
      <w:r w:rsidRPr="008736EB">
        <w:rPr>
          <w:rFonts w:ascii="Times New Roman" w:hAnsi="Times New Roman"/>
          <w:szCs w:val="24"/>
        </w:rPr>
        <w:t>ладываться в тару совместно с дверью или прикреплят</w:t>
      </w:r>
      <w:r w:rsidRPr="008736EB">
        <w:rPr>
          <w:rFonts w:ascii="Times New Roman" w:hAnsi="Times New Roman"/>
          <w:szCs w:val="24"/>
        </w:rPr>
        <w:t>ь</w:t>
      </w:r>
      <w:r w:rsidRPr="008736EB">
        <w:rPr>
          <w:rFonts w:ascii="Times New Roman" w:hAnsi="Times New Roman"/>
          <w:szCs w:val="24"/>
        </w:rPr>
        <w:t>ся непосредственно к двери.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При поставке заказчику (потребителю) нескольких дверей одного типа, конструктивного и</w:t>
      </w:r>
      <w:r w:rsidRPr="008736EB">
        <w:rPr>
          <w:rFonts w:ascii="Times New Roman" w:hAnsi="Times New Roman"/>
          <w:szCs w:val="24"/>
        </w:rPr>
        <w:t>с</w:t>
      </w:r>
      <w:r w:rsidRPr="008736EB">
        <w:rPr>
          <w:rFonts w:ascii="Times New Roman" w:hAnsi="Times New Roman"/>
          <w:szCs w:val="24"/>
        </w:rPr>
        <w:t>полнения и отделки, допускается по согласованию с ним, поставлять один экземпляр эксплуатац</w:t>
      </w:r>
      <w:r w:rsidRPr="008736EB">
        <w:rPr>
          <w:rFonts w:ascii="Times New Roman" w:hAnsi="Times New Roman"/>
          <w:szCs w:val="24"/>
        </w:rPr>
        <w:t>и</w:t>
      </w:r>
      <w:r w:rsidRPr="008736EB">
        <w:rPr>
          <w:rFonts w:ascii="Times New Roman" w:hAnsi="Times New Roman"/>
          <w:szCs w:val="24"/>
        </w:rPr>
        <w:t>онной документации на группу дверей.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  <w:lang w:val="en-US"/>
        </w:rPr>
      </w:pPr>
    </w:p>
    <w:p w:rsidR="008736EB" w:rsidRPr="008736EB" w:rsidRDefault="008736EB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  <w:lang w:val="en-US"/>
        </w:rPr>
      </w:pPr>
    </w:p>
    <w:p w:rsidR="00490045" w:rsidRPr="008736EB" w:rsidRDefault="00490045">
      <w:pPr>
        <w:pStyle w:val="13"/>
        <w:spacing w:before="0" w:line="240" w:lineRule="auto"/>
        <w:ind w:firstLine="0"/>
        <w:jc w:val="center"/>
        <w:rPr>
          <w:rFonts w:ascii="Times New Roman" w:hAnsi="Times New Roman"/>
          <w:b/>
          <w:szCs w:val="24"/>
        </w:rPr>
      </w:pPr>
      <w:r w:rsidRPr="008736EB">
        <w:rPr>
          <w:rFonts w:ascii="Times New Roman" w:hAnsi="Times New Roman"/>
          <w:b/>
          <w:szCs w:val="24"/>
        </w:rPr>
        <w:t>2 ТРЕБОВАНИЯ БЕЗОПАСНОСТИ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2.1 Двери при эксплуатации не должны выделять вредные вещества, в колич</w:t>
      </w:r>
      <w:r w:rsidRPr="008736EB">
        <w:rPr>
          <w:rFonts w:ascii="Times New Roman" w:hAnsi="Times New Roman"/>
          <w:szCs w:val="24"/>
        </w:rPr>
        <w:t>е</w:t>
      </w:r>
      <w:r w:rsidRPr="008736EB">
        <w:rPr>
          <w:rFonts w:ascii="Times New Roman" w:hAnsi="Times New Roman"/>
          <w:szCs w:val="24"/>
        </w:rPr>
        <w:t>ствах, которые превышают предельно допустимые концентрации (ПДК), устано</w:t>
      </w:r>
      <w:r w:rsidRPr="008736EB">
        <w:rPr>
          <w:rFonts w:ascii="Times New Roman" w:hAnsi="Times New Roman"/>
          <w:szCs w:val="24"/>
        </w:rPr>
        <w:t>в</w:t>
      </w:r>
      <w:r w:rsidRPr="008736EB">
        <w:rPr>
          <w:rFonts w:ascii="Times New Roman" w:hAnsi="Times New Roman"/>
          <w:szCs w:val="24"/>
        </w:rPr>
        <w:t>ленные Минздравом России.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2.2 Поверхности дверей и их элементов не должны иметь острых ребер, углов, кромок и з</w:t>
      </w:r>
      <w:r w:rsidRPr="008736EB">
        <w:rPr>
          <w:rFonts w:ascii="Times New Roman" w:hAnsi="Times New Roman"/>
          <w:szCs w:val="24"/>
        </w:rPr>
        <w:t>а</w:t>
      </w:r>
      <w:r w:rsidRPr="008736EB">
        <w:rPr>
          <w:rFonts w:ascii="Times New Roman" w:hAnsi="Times New Roman"/>
          <w:szCs w:val="24"/>
        </w:rPr>
        <w:t>усениц, которые могут при монтаже и эксплуатации дверей создавать опасность для пользоват</w:t>
      </w:r>
      <w:r w:rsidRPr="008736EB">
        <w:rPr>
          <w:rFonts w:ascii="Times New Roman" w:hAnsi="Times New Roman"/>
          <w:szCs w:val="24"/>
        </w:rPr>
        <w:t>е</w:t>
      </w:r>
      <w:r w:rsidRPr="008736EB">
        <w:rPr>
          <w:rFonts w:ascii="Times New Roman" w:hAnsi="Times New Roman"/>
          <w:szCs w:val="24"/>
        </w:rPr>
        <w:t>лей.</w:t>
      </w:r>
    </w:p>
    <w:p w:rsidR="008736EB" w:rsidRDefault="00490045" w:rsidP="00BD182A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2.3 При изготовлении и монтаже дверей необходимо соблюдать требования безопасности, у</w:t>
      </w:r>
      <w:r w:rsidRPr="008736EB">
        <w:rPr>
          <w:rFonts w:ascii="Times New Roman" w:hAnsi="Times New Roman"/>
          <w:szCs w:val="24"/>
        </w:rPr>
        <w:t>с</w:t>
      </w:r>
      <w:r w:rsidRPr="008736EB">
        <w:rPr>
          <w:rFonts w:ascii="Times New Roman" w:hAnsi="Times New Roman"/>
          <w:szCs w:val="24"/>
        </w:rPr>
        <w:t>тановленные ГОСТ 12.1.004, ГОСТ 12.1.005, ГОСТ 12.2.003,  ГОСТ 12.3.002, ГОСТ 12.3.003, ГОСТ 12.3.005, ГОСТ 12.3.009.</w:t>
      </w:r>
    </w:p>
    <w:p w:rsidR="00490045" w:rsidRPr="008736EB" w:rsidRDefault="00490045" w:rsidP="00F94537">
      <w:pPr>
        <w:pStyle w:val="13"/>
        <w:spacing w:before="0" w:line="240" w:lineRule="auto"/>
        <w:ind w:firstLine="0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0"/>
        <w:jc w:val="center"/>
        <w:rPr>
          <w:rFonts w:ascii="Times New Roman" w:hAnsi="Times New Roman"/>
          <w:b/>
          <w:szCs w:val="24"/>
        </w:rPr>
      </w:pPr>
      <w:r w:rsidRPr="008736EB">
        <w:rPr>
          <w:rFonts w:ascii="Times New Roman" w:hAnsi="Times New Roman"/>
          <w:b/>
          <w:szCs w:val="24"/>
        </w:rPr>
        <w:t>3 ПРАВИЛА ПРИЕМКИ</w:t>
      </w:r>
    </w:p>
    <w:p w:rsidR="00490045" w:rsidRPr="008736EB" w:rsidRDefault="00490045" w:rsidP="00F94537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3.1 Для проверки соответствия дверей требованиям настоящих технических условий и раб</w:t>
      </w:r>
      <w:r w:rsidRPr="008736EB">
        <w:rPr>
          <w:rFonts w:ascii="Times New Roman" w:hAnsi="Times New Roman"/>
          <w:szCs w:val="24"/>
        </w:rPr>
        <w:t>о</w:t>
      </w:r>
      <w:r w:rsidRPr="008736EB">
        <w:rPr>
          <w:rFonts w:ascii="Times New Roman" w:hAnsi="Times New Roman"/>
          <w:szCs w:val="24"/>
        </w:rPr>
        <w:t>чим чертежам следует проводить приемо-сдаточные, периодические и типовые испытания.</w:t>
      </w:r>
    </w:p>
    <w:p w:rsidR="00490045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9627B8" w:rsidRPr="008736EB" w:rsidRDefault="009627B8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b/>
          <w:szCs w:val="24"/>
        </w:rPr>
      </w:pPr>
      <w:r w:rsidRPr="008736EB">
        <w:rPr>
          <w:rFonts w:ascii="Times New Roman" w:hAnsi="Times New Roman"/>
          <w:szCs w:val="24"/>
        </w:rPr>
        <w:t xml:space="preserve">3.2   </w:t>
      </w:r>
      <w:r w:rsidRPr="008736EB">
        <w:rPr>
          <w:rFonts w:ascii="Times New Roman" w:hAnsi="Times New Roman"/>
          <w:b/>
          <w:szCs w:val="24"/>
        </w:rPr>
        <w:t>Приемосдаточные испытания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3.2.1 Приемо-сдаточные испытания проводит служба технического контроля предприятия-изготовителя. Приемосдаточным испытаниям должна подвергаться к</w:t>
      </w:r>
      <w:r w:rsidRPr="008736EB">
        <w:rPr>
          <w:rFonts w:ascii="Times New Roman" w:hAnsi="Times New Roman"/>
          <w:szCs w:val="24"/>
        </w:rPr>
        <w:t>а</w:t>
      </w:r>
      <w:r w:rsidRPr="008736EB">
        <w:rPr>
          <w:rFonts w:ascii="Times New Roman" w:hAnsi="Times New Roman"/>
          <w:szCs w:val="24"/>
        </w:rPr>
        <w:t>ждая дверь на предприятии-изготовителе, а также после монтажа ее на месте эксплуатации при наличии договора между зака</w:t>
      </w:r>
      <w:r w:rsidRPr="008736EB">
        <w:rPr>
          <w:rFonts w:ascii="Times New Roman" w:hAnsi="Times New Roman"/>
          <w:szCs w:val="24"/>
        </w:rPr>
        <w:t>з</w:t>
      </w:r>
      <w:r w:rsidRPr="008736EB">
        <w:rPr>
          <w:rFonts w:ascii="Times New Roman" w:hAnsi="Times New Roman"/>
          <w:szCs w:val="24"/>
        </w:rPr>
        <w:t>чиком (потребителем) и предприятием-изготовителем на поставку, монтаж и обслуживание двери (если иное не установл</w:t>
      </w:r>
      <w:r w:rsidRPr="008736EB">
        <w:rPr>
          <w:rFonts w:ascii="Times New Roman" w:hAnsi="Times New Roman"/>
          <w:szCs w:val="24"/>
        </w:rPr>
        <w:t>е</w:t>
      </w:r>
      <w:r w:rsidRPr="008736EB">
        <w:rPr>
          <w:rFonts w:ascii="Times New Roman" w:hAnsi="Times New Roman"/>
          <w:szCs w:val="24"/>
        </w:rPr>
        <w:t>но этим договором).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3.2.2 На предприятии-изготовителе должны проверяться комплектность (1.6), маркировка (1.7), упаковка (1.8), соответствие двери рабочим чертежам (1.1), соответствие требованиям к з</w:t>
      </w:r>
      <w:r w:rsidRPr="008736EB">
        <w:rPr>
          <w:rFonts w:ascii="Times New Roman" w:hAnsi="Times New Roman"/>
          <w:szCs w:val="24"/>
        </w:rPr>
        <w:t>а</w:t>
      </w:r>
      <w:r w:rsidRPr="008736EB">
        <w:rPr>
          <w:rFonts w:ascii="Times New Roman" w:hAnsi="Times New Roman"/>
          <w:szCs w:val="24"/>
        </w:rPr>
        <w:t>пирающим механизмам (1.3.1 - 1.3.3), ее внешний вид (1.4.1), внешний вид сварных швов (1.4.11) и лакокрасочных покрытий (1.4.12), г</w:t>
      </w:r>
      <w:r w:rsidRPr="008736EB">
        <w:rPr>
          <w:rFonts w:ascii="Times New Roman" w:hAnsi="Times New Roman"/>
          <w:szCs w:val="24"/>
        </w:rPr>
        <w:t>а</w:t>
      </w:r>
      <w:r w:rsidRPr="008736EB">
        <w:rPr>
          <w:rFonts w:ascii="Times New Roman" w:hAnsi="Times New Roman"/>
          <w:szCs w:val="24"/>
        </w:rPr>
        <w:t>баритные и установочные размеры (1.4.5, 1.4.6), требования к конструкции (1.4.2, 1.4.3, 1.4.8-1.4.10), и безопасности (2.2).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Результаты испытаний считают положительными, а двери выдержавшими испытания, если они соответствуют всем требованиям проверяемым при этих испыт</w:t>
      </w:r>
      <w:r w:rsidRPr="008736EB">
        <w:rPr>
          <w:rFonts w:ascii="Times New Roman" w:hAnsi="Times New Roman"/>
          <w:szCs w:val="24"/>
        </w:rPr>
        <w:t>а</w:t>
      </w:r>
      <w:r w:rsidRPr="008736EB">
        <w:rPr>
          <w:rFonts w:ascii="Times New Roman" w:hAnsi="Times New Roman"/>
          <w:szCs w:val="24"/>
        </w:rPr>
        <w:t>ниях. Результаты испытаний считают отрицательными, а двери не выдержавшими испытания, если по результатам испытаний будет обнаружено несоответствие хотя бы по одному из контролируемых требований. После выя</w:t>
      </w:r>
      <w:r w:rsidRPr="008736EB">
        <w:rPr>
          <w:rFonts w:ascii="Times New Roman" w:hAnsi="Times New Roman"/>
          <w:szCs w:val="24"/>
        </w:rPr>
        <w:t>с</w:t>
      </w:r>
      <w:r w:rsidRPr="008736EB">
        <w:rPr>
          <w:rFonts w:ascii="Times New Roman" w:hAnsi="Times New Roman"/>
          <w:szCs w:val="24"/>
        </w:rPr>
        <w:t>нения причин и устран</w:t>
      </w:r>
      <w:r w:rsidRPr="008736EB">
        <w:rPr>
          <w:rFonts w:ascii="Times New Roman" w:hAnsi="Times New Roman"/>
          <w:szCs w:val="24"/>
        </w:rPr>
        <w:t>е</w:t>
      </w:r>
      <w:r w:rsidRPr="008736EB">
        <w:rPr>
          <w:rFonts w:ascii="Times New Roman" w:hAnsi="Times New Roman"/>
          <w:szCs w:val="24"/>
        </w:rPr>
        <w:t>ния дефектов двери повторно предъявляют на испытания.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При этом, в зависимости от характера дефекта допускается проводить повто</w:t>
      </w:r>
      <w:r w:rsidRPr="008736EB">
        <w:rPr>
          <w:rFonts w:ascii="Times New Roman" w:hAnsi="Times New Roman"/>
          <w:szCs w:val="24"/>
        </w:rPr>
        <w:t>р</w:t>
      </w:r>
      <w:r w:rsidRPr="008736EB">
        <w:rPr>
          <w:rFonts w:ascii="Times New Roman" w:hAnsi="Times New Roman"/>
          <w:szCs w:val="24"/>
        </w:rPr>
        <w:t>ные испытания на соответствие тем требованиям, по которым были выявлены д</w:t>
      </w:r>
      <w:r w:rsidRPr="008736EB">
        <w:rPr>
          <w:rFonts w:ascii="Times New Roman" w:hAnsi="Times New Roman"/>
          <w:szCs w:val="24"/>
        </w:rPr>
        <w:t>е</w:t>
      </w:r>
      <w:r w:rsidRPr="008736EB">
        <w:rPr>
          <w:rFonts w:ascii="Times New Roman" w:hAnsi="Times New Roman"/>
          <w:szCs w:val="24"/>
        </w:rPr>
        <w:t>фекты.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Если при повторных испытаниях все показатели соответствуют установленным требованиям, то двери считают выдержавшими испытание. В случае повторного о</w:t>
      </w:r>
      <w:r w:rsidRPr="008736EB">
        <w:rPr>
          <w:rFonts w:ascii="Times New Roman" w:hAnsi="Times New Roman"/>
          <w:szCs w:val="24"/>
        </w:rPr>
        <w:t>б</w:t>
      </w:r>
      <w:r w:rsidRPr="008736EB">
        <w:rPr>
          <w:rFonts w:ascii="Times New Roman" w:hAnsi="Times New Roman"/>
          <w:szCs w:val="24"/>
        </w:rPr>
        <w:t>наружения дефектов двери бракуют окончательно. Годные элементы бракованных дверей могут быть использованы в прои</w:t>
      </w:r>
      <w:r w:rsidRPr="008736EB">
        <w:rPr>
          <w:rFonts w:ascii="Times New Roman" w:hAnsi="Times New Roman"/>
          <w:szCs w:val="24"/>
        </w:rPr>
        <w:t>з</w:t>
      </w:r>
      <w:r w:rsidRPr="008736EB">
        <w:rPr>
          <w:rFonts w:ascii="Times New Roman" w:hAnsi="Times New Roman"/>
          <w:szCs w:val="24"/>
        </w:rPr>
        <w:t>водстве.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Результаты испытаний оформляются протоколом.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3.2.3 Каждая дверь, прошедшая приемо-сдаточные испытания, должна сопровождаться па</w:t>
      </w:r>
      <w:r w:rsidRPr="008736EB">
        <w:rPr>
          <w:rFonts w:ascii="Times New Roman" w:hAnsi="Times New Roman"/>
          <w:szCs w:val="24"/>
        </w:rPr>
        <w:t>с</w:t>
      </w:r>
      <w:r w:rsidRPr="008736EB">
        <w:rPr>
          <w:rFonts w:ascii="Times New Roman" w:hAnsi="Times New Roman"/>
          <w:szCs w:val="24"/>
        </w:rPr>
        <w:t>портом по ГОСТ 2.601, в котором указывают: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наименование, торговую марку предприятия-изготовителя и его адрес;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обозначение настоящих технических условий;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условное обозначение двери;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степень заводской готовности, вид отделки;</w:t>
      </w:r>
    </w:p>
    <w:p w:rsidR="00490045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комплектность;</w:t>
      </w:r>
    </w:p>
    <w:p w:rsidR="00F04DD2" w:rsidRPr="008736EB" w:rsidRDefault="00F04DD2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-основные технические </w:t>
      </w:r>
      <w:r w:rsidR="00A60B6D">
        <w:rPr>
          <w:rFonts w:ascii="Times New Roman" w:hAnsi="Times New Roman"/>
          <w:szCs w:val="24"/>
        </w:rPr>
        <w:t>характеристики</w:t>
      </w:r>
      <w:r>
        <w:rPr>
          <w:rFonts w:ascii="Times New Roman" w:hAnsi="Times New Roman"/>
          <w:szCs w:val="24"/>
        </w:rPr>
        <w:t>;</w:t>
      </w:r>
    </w:p>
    <w:p w:rsidR="00490045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- заводской номер двери и номер договора на поставку.</w:t>
      </w:r>
    </w:p>
    <w:p w:rsidR="005010EB" w:rsidRPr="008736EB" w:rsidRDefault="005010EB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-гарантийный срок эксплуатации;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3.2.4 Приемо-сдаточные испытания на месте эксплуатации должны проводиться представ</w:t>
      </w:r>
      <w:r w:rsidRPr="008736EB">
        <w:rPr>
          <w:rFonts w:ascii="Times New Roman" w:hAnsi="Times New Roman"/>
          <w:szCs w:val="24"/>
        </w:rPr>
        <w:t>и</w:t>
      </w:r>
      <w:r w:rsidRPr="008736EB">
        <w:rPr>
          <w:rFonts w:ascii="Times New Roman" w:hAnsi="Times New Roman"/>
          <w:szCs w:val="24"/>
        </w:rPr>
        <w:t>телями предприятия-изготовителя в присутствии заказчика (если иное не предусмотрено в догов</w:t>
      </w:r>
      <w:r w:rsidRPr="008736EB">
        <w:rPr>
          <w:rFonts w:ascii="Times New Roman" w:hAnsi="Times New Roman"/>
          <w:szCs w:val="24"/>
        </w:rPr>
        <w:t>о</w:t>
      </w:r>
      <w:r w:rsidRPr="008736EB">
        <w:rPr>
          <w:rFonts w:ascii="Times New Roman" w:hAnsi="Times New Roman"/>
          <w:szCs w:val="24"/>
        </w:rPr>
        <w:t>ре между ними).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После монтажа двери проводится проверка ее комплектности (1.</w:t>
      </w:r>
      <w:r w:rsidR="00E63705">
        <w:rPr>
          <w:rFonts w:ascii="Times New Roman" w:hAnsi="Times New Roman"/>
          <w:szCs w:val="24"/>
        </w:rPr>
        <w:t>7</w:t>
      </w:r>
      <w:r w:rsidRPr="008736EB">
        <w:rPr>
          <w:rFonts w:ascii="Times New Roman" w:hAnsi="Times New Roman"/>
          <w:szCs w:val="24"/>
        </w:rPr>
        <w:t>), оснащения замковыми устройствами или замковыми механизмами (1.</w:t>
      </w:r>
      <w:r w:rsidR="00AF2CE5">
        <w:rPr>
          <w:rFonts w:ascii="Times New Roman" w:hAnsi="Times New Roman"/>
          <w:szCs w:val="24"/>
        </w:rPr>
        <w:t>4</w:t>
      </w:r>
      <w:r w:rsidRPr="008736EB">
        <w:rPr>
          <w:rFonts w:ascii="Times New Roman" w:hAnsi="Times New Roman"/>
          <w:szCs w:val="24"/>
        </w:rPr>
        <w:t>.1),  фиксации дверного полотна (1.</w:t>
      </w:r>
      <w:r w:rsidR="00AF2CE5">
        <w:rPr>
          <w:rFonts w:ascii="Times New Roman" w:hAnsi="Times New Roman"/>
          <w:szCs w:val="24"/>
        </w:rPr>
        <w:t>4</w:t>
      </w:r>
      <w:r w:rsidRPr="008736EB">
        <w:rPr>
          <w:rFonts w:ascii="Times New Roman" w:hAnsi="Times New Roman"/>
          <w:szCs w:val="24"/>
        </w:rPr>
        <w:t>.2), свободного закрывания и открывания задвижки и замков (1.</w:t>
      </w:r>
      <w:r w:rsidR="00AF2CE5">
        <w:rPr>
          <w:rFonts w:ascii="Times New Roman" w:hAnsi="Times New Roman"/>
          <w:szCs w:val="24"/>
        </w:rPr>
        <w:t>4</w:t>
      </w:r>
      <w:r w:rsidRPr="008736EB">
        <w:rPr>
          <w:rFonts w:ascii="Times New Roman" w:hAnsi="Times New Roman"/>
          <w:szCs w:val="24"/>
        </w:rPr>
        <w:t>.3), внешнего вида (1.</w:t>
      </w:r>
      <w:r w:rsidR="00AF2CE5">
        <w:rPr>
          <w:rFonts w:ascii="Times New Roman" w:hAnsi="Times New Roman"/>
          <w:szCs w:val="24"/>
        </w:rPr>
        <w:t>5</w:t>
      </w:r>
      <w:r w:rsidRPr="008736EB">
        <w:rPr>
          <w:rFonts w:ascii="Times New Roman" w:hAnsi="Times New Roman"/>
          <w:szCs w:val="24"/>
        </w:rPr>
        <w:t>.1), конструктивных треб</w:t>
      </w:r>
      <w:r w:rsidRPr="008736EB">
        <w:rPr>
          <w:rFonts w:ascii="Times New Roman" w:hAnsi="Times New Roman"/>
          <w:szCs w:val="24"/>
        </w:rPr>
        <w:t>о</w:t>
      </w:r>
      <w:r w:rsidRPr="008736EB">
        <w:rPr>
          <w:rFonts w:ascii="Times New Roman" w:hAnsi="Times New Roman"/>
          <w:szCs w:val="24"/>
        </w:rPr>
        <w:t>ваний (1.</w:t>
      </w:r>
      <w:r w:rsidR="00AF2CE5">
        <w:rPr>
          <w:rFonts w:ascii="Times New Roman" w:hAnsi="Times New Roman"/>
          <w:szCs w:val="24"/>
        </w:rPr>
        <w:t>5</w:t>
      </w:r>
      <w:r w:rsidRPr="008736EB">
        <w:rPr>
          <w:rFonts w:ascii="Times New Roman" w:hAnsi="Times New Roman"/>
          <w:szCs w:val="24"/>
        </w:rPr>
        <w:t>.3, 1.</w:t>
      </w:r>
      <w:r w:rsidR="00AF2CE5">
        <w:rPr>
          <w:rFonts w:ascii="Times New Roman" w:hAnsi="Times New Roman"/>
          <w:szCs w:val="24"/>
        </w:rPr>
        <w:t>5</w:t>
      </w:r>
      <w:r w:rsidRPr="008736EB">
        <w:rPr>
          <w:rFonts w:ascii="Times New Roman" w:hAnsi="Times New Roman"/>
          <w:szCs w:val="24"/>
        </w:rPr>
        <w:t>.4, 1.</w:t>
      </w:r>
      <w:r w:rsidR="00AF2CE5">
        <w:rPr>
          <w:rFonts w:ascii="Times New Roman" w:hAnsi="Times New Roman"/>
          <w:szCs w:val="24"/>
        </w:rPr>
        <w:t>5</w:t>
      </w:r>
      <w:r w:rsidRPr="008736EB">
        <w:rPr>
          <w:rFonts w:ascii="Times New Roman" w:hAnsi="Times New Roman"/>
          <w:szCs w:val="24"/>
        </w:rPr>
        <w:t>.9, 1.</w:t>
      </w:r>
      <w:r w:rsidR="00AF2CE5">
        <w:rPr>
          <w:rFonts w:ascii="Times New Roman" w:hAnsi="Times New Roman"/>
          <w:szCs w:val="24"/>
        </w:rPr>
        <w:t>5</w:t>
      </w:r>
      <w:r w:rsidRPr="008736EB">
        <w:rPr>
          <w:rFonts w:ascii="Times New Roman" w:hAnsi="Times New Roman"/>
          <w:szCs w:val="24"/>
        </w:rPr>
        <w:t>.10).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При получении положительных результатов приемо-сдаточных испытаний на месте эксплу</w:t>
      </w:r>
      <w:r w:rsidRPr="008736EB">
        <w:rPr>
          <w:rFonts w:ascii="Times New Roman" w:hAnsi="Times New Roman"/>
          <w:szCs w:val="24"/>
        </w:rPr>
        <w:t>а</w:t>
      </w:r>
      <w:r w:rsidRPr="008736EB">
        <w:rPr>
          <w:rFonts w:ascii="Times New Roman" w:hAnsi="Times New Roman"/>
          <w:szCs w:val="24"/>
        </w:rPr>
        <w:t>тации оформляется акт приёма-передачи.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В случае получения неудовлетворительных результатов, хотя бы по одному из контролиру</w:t>
      </w:r>
      <w:r w:rsidRPr="008736EB">
        <w:rPr>
          <w:rFonts w:ascii="Times New Roman" w:hAnsi="Times New Roman"/>
          <w:szCs w:val="24"/>
        </w:rPr>
        <w:t>е</w:t>
      </w:r>
      <w:r w:rsidRPr="008736EB">
        <w:rPr>
          <w:rFonts w:ascii="Times New Roman" w:hAnsi="Times New Roman"/>
          <w:szCs w:val="24"/>
        </w:rPr>
        <w:t>мых требований, дверь должна быть возвращена на доработку (если доработку невозможно в</w:t>
      </w:r>
      <w:r w:rsidRPr="008736EB">
        <w:rPr>
          <w:rFonts w:ascii="Times New Roman" w:hAnsi="Times New Roman"/>
          <w:szCs w:val="24"/>
        </w:rPr>
        <w:t>ы</w:t>
      </w:r>
      <w:r w:rsidRPr="008736EB">
        <w:rPr>
          <w:rFonts w:ascii="Times New Roman" w:hAnsi="Times New Roman"/>
          <w:szCs w:val="24"/>
        </w:rPr>
        <w:t>полнить на месте ее установки).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После устранения дефектов дверь должна быть подвергнута повторным испытаниям на соо</w:t>
      </w:r>
      <w:r w:rsidRPr="008736EB">
        <w:rPr>
          <w:rFonts w:ascii="Times New Roman" w:hAnsi="Times New Roman"/>
          <w:szCs w:val="24"/>
        </w:rPr>
        <w:t>т</w:t>
      </w:r>
      <w:r w:rsidRPr="008736EB">
        <w:rPr>
          <w:rFonts w:ascii="Times New Roman" w:hAnsi="Times New Roman"/>
          <w:szCs w:val="24"/>
        </w:rPr>
        <w:t>ветствие только тем требованиям, по которым были выявлены дефе</w:t>
      </w:r>
      <w:r w:rsidRPr="008736EB">
        <w:rPr>
          <w:rFonts w:ascii="Times New Roman" w:hAnsi="Times New Roman"/>
          <w:szCs w:val="24"/>
        </w:rPr>
        <w:t>к</w:t>
      </w:r>
      <w:r w:rsidRPr="008736EB">
        <w:rPr>
          <w:rFonts w:ascii="Times New Roman" w:hAnsi="Times New Roman"/>
          <w:szCs w:val="24"/>
        </w:rPr>
        <w:t>ты.</w:t>
      </w:r>
    </w:p>
    <w:p w:rsidR="00490045" w:rsidRPr="008736EB" w:rsidRDefault="00490045">
      <w:pPr>
        <w:jc w:val="both"/>
      </w:pPr>
    </w:p>
    <w:p w:rsidR="00490045" w:rsidRPr="008736EB" w:rsidRDefault="00490045">
      <w:pPr>
        <w:jc w:val="both"/>
        <w:rPr>
          <w:lang w:val="en-US"/>
        </w:rPr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b/>
          <w:szCs w:val="24"/>
        </w:rPr>
      </w:pPr>
      <w:r w:rsidRPr="008736EB">
        <w:rPr>
          <w:rFonts w:ascii="Times New Roman" w:hAnsi="Times New Roman"/>
          <w:szCs w:val="24"/>
        </w:rPr>
        <w:t xml:space="preserve">3.3   </w:t>
      </w:r>
      <w:r w:rsidRPr="008736EB">
        <w:rPr>
          <w:rFonts w:ascii="Times New Roman" w:hAnsi="Times New Roman"/>
          <w:b/>
          <w:szCs w:val="24"/>
        </w:rPr>
        <w:t>Периодические   испытания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 w:rsidP="00E63705">
      <w:pPr>
        <w:pStyle w:val="13"/>
        <w:spacing w:before="0" w:line="240" w:lineRule="auto"/>
        <w:ind w:firstLine="567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3.3.1 Периодические испытания следует проводить не реже одного раза в два года на соо</w:t>
      </w:r>
      <w:r w:rsidRPr="008736EB">
        <w:rPr>
          <w:rFonts w:ascii="Times New Roman" w:hAnsi="Times New Roman"/>
          <w:szCs w:val="24"/>
        </w:rPr>
        <w:t>т</w:t>
      </w:r>
      <w:r w:rsidRPr="008736EB">
        <w:rPr>
          <w:rFonts w:ascii="Times New Roman" w:hAnsi="Times New Roman"/>
          <w:szCs w:val="24"/>
        </w:rPr>
        <w:t>ветствие требованиям всех пунктов настоящих технических условий за исключением 2.1.</w:t>
      </w:r>
    </w:p>
    <w:p w:rsidR="00490045" w:rsidRPr="008736EB" w:rsidRDefault="00490045" w:rsidP="00E63705">
      <w:pPr>
        <w:pStyle w:val="13"/>
        <w:spacing w:before="0" w:line="240" w:lineRule="auto"/>
        <w:ind w:firstLine="567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3.3.2  В случае получения неудовлетворительных испытаний хотя бы по одному из проверя</w:t>
      </w:r>
      <w:r w:rsidRPr="008736EB">
        <w:rPr>
          <w:rFonts w:ascii="Times New Roman" w:hAnsi="Times New Roman"/>
          <w:szCs w:val="24"/>
        </w:rPr>
        <w:t>е</w:t>
      </w:r>
      <w:r w:rsidRPr="008736EB">
        <w:rPr>
          <w:rFonts w:ascii="Times New Roman" w:hAnsi="Times New Roman"/>
          <w:szCs w:val="24"/>
        </w:rPr>
        <w:t>мых  требований, следует провести повторные испытания на удвоенном количестве образцов на соответствие всем требованиям, по которым получены неудовлетворительные результаты.</w:t>
      </w:r>
    </w:p>
    <w:p w:rsidR="00490045" w:rsidRPr="008736EB" w:rsidRDefault="00490045" w:rsidP="00E63705">
      <w:pPr>
        <w:pStyle w:val="13"/>
        <w:spacing w:before="0" w:line="240" w:lineRule="auto"/>
        <w:ind w:firstLine="567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3.3.3 При отрицательных результатах повторных испытаний прием и отгрузку дверей следует приостановить до выявления и устранения причин возникновения дефектов.</w:t>
      </w:r>
    </w:p>
    <w:p w:rsidR="00E63705" w:rsidRDefault="00490045" w:rsidP="00E63705">
      <w:pPr>
        <w:pStyle w:val="13"/>
        <w:spacing w:before="0" w:line="240" w:lineRule="auto"/>
        <w:ind w:firstLine="567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3.3.4 Результаты периодических испытаний следует оформлять соответствующим  проток</w:t>
      </w:r>
      <w:r w:rsidRPr="008736EB">
        <w:rPr>
          <w:rFonts w:ascii="Times New Roman" w:hAnsi="Times New Roman"/>
          <w:szCs w:val="24"/>
        </w:rPr>
        <w:t>о</w:t>
      </w:r>
      <w:r w:rsidRPr="008736EB">
        <w:rPr>
          <w:rFonts w:ascii="Times New Roman" w:hAnsi="Times New Roman"/>
          <w:szCs w:val="24"/>
        </w:rPr>
        <w:t>лом.</w:t>
      </w:r>
    </w:p>
    <w:p w:rsidR="00E63705" w:rsidRPr="00E63705" w:rsidRDefault="00E63705" w:rsidP="00E63705">
      <w:pPr>
        <w:pStyle w:val="13"/>
        <w:spacing w:before="0" w:line="240" w:lineRule="auto"/>
        <w:ind w:firstLine="567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3.3.5 </w:t>
      </w:r>
      <w:r w:rsidRPr="00E63705">
        <w:rPr>
          <w:rFonts w:ascii="Times New Roman" w:hAnsi="Times New Roman"/>
        </w:rPr>
        <w:t>Проверка дверей на соответствие требованиям п.</w:t>
      </w:r>
      <w:r>
        <w:rPr>
          <w:rFonts w:ascii="Times New Roman" w:hAnsi="Times New Roman"/>
        </w:rPr>
        <w:t xml:space="preserve">1.3 </w:t>
      </w:r>
      <w:r w:rsidRPr="00E63705">
        <w:rPr>
          <w:rFonts w:ascii="Times New Roman" w:hAnsi="Times New Roman"/>
        </w:rPr>
        <w:t xml:space="preserve"> проверяется в аккредитованных испытательных лабораториях (центрах) по действующим методикам, утвержденным в установле</w:t>
      </w:r>
      <w:r w:rsidRPr="00E63705">
        <w:rPr>
          <w:rFonts w:ascii="Times New Roman" w:hAnsi="Times New Roman"/>
        </w:rPr>
        <w:t>н</w:t>
      </w:r>
      <w:r w:rsidRPr="00E63705">
        <w:rPr>
          <w:rFonts w:ascii="Times New Roman" w:hAnsi="Times New Roman"/>
        </w:rPr>
        <w:t>ном порядке</w:t>
      </w:r>
      <w:r w:rsidRPr="00E63705">
        <w:t>.</w:t>
      </w:r>
    </w:p>
    <w:p w:rsidR="00E63705" w:rsidRPr="008736EB" w:rsidRDefault="00E63705" w:rsidP="00E63705">
      <w:pPr>
        <w:pStyle w:val="13"/>
        <w:spacing w:before="0" w:line="240" w:lineRule="auto"/>
        <w:ind w:firstLine="567"/>
        <w:rPr>
          <w:rFonts w:ascii="Times New Roman" w:hAnsi="Times New Roman"/>
          <w:szCs w:val="24"/>
        </w:rPr>
      </w:pPr>
    </w:p>
    <w:p w:rsidR="00490045" w:rsidRPr="008736EB" w:rsidRDefault="00490045" w:rsidP="00E63705">
      <w:pPr>
        <w:pStyle w:val="13"/>
        <w:spacing w:before="0" w:line="240" w:lineRule="auto"/>
        <w:ind w:firstLine="567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3.3.</w:t>
      </w:r>
      <w:r w:rsidR="00E63705">
        <w:rPr>
          <w:rFonts w:ascii="Times New Roman" w:hAnsi="Times New Roman"/>
          <w:szCs w:val="24"/>
        </w:rPr>
        <w:t>6</w:t>
      </w:r>
      <w:r w:rsidRPr="008736EB">
        <w:rPr>
          <w:rFonts w:ascii="Times New Roman" w:hAnsi="Times New Roman"/>
          <w:szCs w:val="24"/>
        </w:rPr>
        <w:t xml:space="preserve"> Соответствие дверей требованиям пункта 2.1 настоящих технических условий, обесп</w:t>
      </w:r>
      <w:r w:rsidRPr="008736EB">
        <w:rPr>
          <w:rFonts w:ascii="Times New Roman" w:hAnsi="Times New Roman"/>
          <w:szCs w:val="24"/>
        </w:rPr>
        <w:t>е</w:t>
      </w:r>
      <w:r w:rsidRPr="008736EB">
        <w:rPr>
          <w:rFonts w:ascii="Times New Roman" w:hAnsi="Times New Roman"/>
          <w:szCs w:val="24"/>
        </w:rPr>
        <w:t>чивается конструкцией дверей, применением соответствующих материалов и покупных изделий и гарантируется предприятием-изготовителем. Проверка дверей на соответствие требованиям 2.1 осуществляется в аккредитованных специализированных испытательных лабораториях (центрах) при постановке дверей на производство, при изменении применяемых материалов и покупных и</w:t>
      </w:r>
      <w:r w:rsidRPr="008736EB">
        <w:rPr>
          <w:rFonts w:ascii="Times New Roman" w:hAnsi="Times New Roman"/>
          <w:szCs w:val="24"/>
        </w:rPr>
        <w:t>з</w:t>
      </w:r>
      <w:r w:rsidRPr="008736EB">
        <w:rPr>
          <w:rFonts w:ascii="Times New Roman" w:hAnsi="Times New Roman"/>
          <w:szCs w:val="24"/>
        </w:rPr>
        <w:t>делий, которые могут повлиять на характеристики установленные в 2.1, а также по требованию с</w:t>
      </w:r>
      <w:r w:rsidRPr="008736EB">
        <w:rPr>
          <w:rFonts w:ascii="Times New Roman" w:hAnsi="Times New Roman"/>
          <w:szCs w:val="24"/>
        </w:rPr>
        <w:t>о</w:t>
      </w:r>
      <w:r w:rsidRPr="008736EB">
        <w:rPr>
          <w:rFonts w:ascii="Times New Roman" w:hAnsi="Times New Roman"/>
          <w:szCs w:val="24"/>
        </w:rPr>
        <w:t>ответствующих органов государственного надзора.</w:t>
      </w:r>
    </w:p>
    <w:p w:rsidR="00490045" w:rsidRPr="008736EB" w:rsidRDefault="00490045" w:rsidP="00E63705">
      <w:pPr>
        <w:pStyle w:val="13"/>
        <w:spacing w:before="0" w:line="240" w:lineRule="auto"/>
        <w:ind w:firstLine="567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3.3.</w:t>
      </w:r>
      <w:r w:rsidR="00E63705">
        <w:rPr>
          <w:rFonts w:ascii="Times New Roman" w:hAnsi="Times New Roman"/>
          <w:szCs w:val="24"/>
        </w:rPr>
        <w:t>7</w:t>
      </w:r>
      <w:r w:rsidRPr="008736EB">
        <w:rPr>
          <w:rFonts w:ascii="Times New Roman" w:hAnsi="Times New Roman"/>
          <w:szCs w:val="24"/>
        </w:rPr>
        <w:t xml:space="preserve"> Проверка дверей на соответствие требованиям  ГОСТ Р 51224-98, ГОСТ Р 51113-97 осуществляется в аккредитованных специализированных испытательных лабораториях (центрах).</w:t>
      </w:r>
    </w:p>
    <w:p w:rsidR="00490045" w:rsidRPr="008736EB" w:rsidRDefault="00490045" w:rsidP="00E63705">
      <w:pPr>
        <w:jc w:val="both"/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b/>
          <w:szCs w:val="24"/>
        </w:rPr>
      </w:pPr>
      <w:r w:rsidRPr="008736EB">
        <w:rPr>
          <w:rFonts w:ascii="Times New Roman" w:hAnsi="Times New Roman"/>
          <w:szCs w:val="24"/>
        </w:rPr>
        <w:t xml:space="preserve">3.4   </w:t>
      </w:r>
      <w:r w:rsidRPr="008736EB">
        <w:rPr>
          <w:rFonts w:ascii="Times New Roman" w:hAnsi="Times New Roman"/>
          <w:b/>
          <w:szCs w:val="24"/>
        </w:rPr>
        <w:t>Типовые  испытания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3.4.1 Типовые испытания дверей следует проводить при внесении принципиальных измен</w:t>
      </w:r>
      <w:r w:rsidRPr="008736EB">
        <w:rPr>
          <w:rFonts w:ascii="Times New Roman" w:hAnsi="Times New Roman"/>
          <w:szCs w:val="24"/>
        </w:rPr>
        <w:t>е</w:t>
      </w:r>
      <w:r w:rsidRPr="008736EB">
        <w:rPr>
          <w:rFonts w:ascii="Times New Roman" w:hAnsi="Times New Roman"/>
          <w:szCs w:val="24"/>
        </w:rPr>
        <w:t>ний в конструкцию, технологию изготовления и (или) при замене м</w:t>
      </w:r>
      <w:r w:rsidRPr="008736EB">
        <w:rPr>
          <w:rFonts w:ascii="Times New Roman" w:hAnsi="Times New Roman"/>
          <w:szCs w:val="24"/>
        </w:rPr>
        <w:t>а</w:t>
      </w:r>
      <w:r w:rsidRPr="008736EB">
        <w:rPr>
          <w:rFonts w:ascii="Times New Roman" w:hAnsi="Times New Roman"/>
          <w:szCs w:val="24"/>
        </w:rPr>
        <w:t>териалов, покупных изделий, которые могут повлиять на качество дверей, а также при появлении часто повторяющихся неи</w:t>
      </w:r>
      <w:r w:rsidRPr="008736EB">
        <w:rPr>
          <w:rFonts w:ascii="Times New Roman" w:hAnsi="Times New Roman"/>
          <w:szCs w:val="24"/>
        </w:rPr>
        <w:t>с</w:t>
      </w:r>
      <w:r w:rsidRPr="008736EB">
        <w:rPr>
          <w:rFonts w:ascii="Times New Roman" w:hAnsi="Times New Roman"/>
          <w:szCs w:val="24"/>
        </w:rPr>
        <w:t>правностей.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3.4.2 Необходимость проведения типовых испытаний, их объём и последовательность пров</w:t>
      </w:r>
      <w:r w:rsidRPr="008736EB">
        <w:rPr>
          <w:rFonts w:ascii="Times New Roman" w:hAnsi="Times New Roman"/>
          <w:szCs w:val="24"/>
        </w:rPr>
        <w:t>е</w:t>
      </w:r>
      <w:r w:rsidRPr="008736EB">
        <w:rPr>
          <w:rFonts w:ascii="Times New Roman" w:hAnsi="Times New Roman"/>
          <w:szCs w:val="24"/>
        </w:rPr>
        <w:t>дения проверок устанавливает предприятие-изготовитель в зависимости от характера вносимых изменений.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3.4.3 Результаты типовых испытаний следует оформлять протоколом, в котором должно быть приведено заключение о целесообразности (или нецелесообразности) внесения проверяемого и</w:t>
      </w:r>
      <w:r w:rsidRPr="008736EB">
        <w:rPr>
          <w:rFonts w:ascii="Times New Roman" w:hAnsi="Times New Roman"/>
          <w:szCs w:val="24"/>
        </w:rPr>
        <w:t>з</w:t>
      </w:r>
      <w:r w:rsidRPr="008736EB">
        <w:rPr>
          <w:rFonts w:ascii="Times New Roman" w:hAnsi="Times New Roman"/>
          <w:szCs w:val="24"/>
        </w:rPr>
        <w:t>менения.</w:t>
      </w:r>
    </w:p>
    <w:p w:rsidR="008736EB" w:rsidRDefault="008736EB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317D9" w:rsidRDefault="004317D9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317D9" w:rsidRDefault="004317D9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317D9" w:rsidRPr="004317D9" w:rsidRDefault="004317D9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7E50E6">
      <w:pPr>
        <w:pStyle w:val="13"/>
        <w:spacing w:before="0" w:line="240" w:lineRule="auto"/>
        <w:ind w:firstLine="0"/>
        <w:jc w:val="center"/>
        <w:rPr>
          <w:rFonts w:ascii="Times New Roman" w:hAnsi="Times New Roman"/>
          <w:b/>
          <w:szCs w:val="24"/>
        </w:rPr>
      </w:pPr>
      <w:r w:rsidRPr="008736EB">
        <w:rPr>
          <w:rFonts w:ascii="Times New Roman" w:hAnsi="Times New Roman"/>
          <w:b/>
          <w:szCs w:val="24"/>
          <w:lang w:val="en-US"/>
        </w:rPr>
        <w:t xml:space="preserve"> </w:t>
      </w:r>
      <w:r w:rsidR="00490045" w:rsidRPr="008736EB">
        <w:rPr>
          <w:rFonts w:ascii="Times New Roman" w:hAnsi="Times New Roman"/>
          <w:b/>
          <w:szCs w:val="24"/>
        </w:rPr>
        <w:t>4 МЕТОДЫ КОНТРОЛЯ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4.1 Проверка соответствия дверей рабочим чертежам (1.1) производится визуально сличен</w:t>
      </w:r>
      <w:r w:rsidRPr="008736EB">
        <w:rPr>
          <w:rFonts w:ascii="Times New Roman" w:hAnsi="Times New Roman"/>
          <w:szCs w:val="24"/>
        </w:rPr>
        <w:t>и</w:t>
      </w:r>
      <w:r w:rsidRPr="008736EB">
        <w:rPr>
          <w:rFonts w:ascii="Times New Roman" w:hAnsi="Times New Roman"/>
          <w:szCs w:val="24"/>
        </w:rPr>
        <w:t>ем с чертежами и проведением необходимых измерений.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4.2 Соответствие количества и класса замковых устройств, оснащающих двери (1.</w:t>
      </w:r>
      <w:r w:rsidR="00AF2CE5">
        <w:rPr>
          <w:rFonts w:ascii="Times New Roman" w:hAnsi="Times New Roman"/>
          <w:szCs w:val="24"/>
        </w:rPr>
        <w:t>4</w:t>
      </w:r>
      <w:r w:rsidRPr="008736EB">
        <w:rPr>
          <w:rFonts w:ascii="Times New Roman" w:hAnsi="Times New Roman"/>
          <w:szCs w:val="24"/>
        </w:rPr>
        <w:t>.1), пров</w:t>
      </w:r>
      <w:r w:rsidRPr="008736EB">
        <w:rPr>
          <w:rFonts w:ascii="Times New Roman" w:hAnsi="Times New Roman"/>
          <w:szCs w:val="24"/>
        </w:rPr>
        <w:t>е</w:t>
      </w:r>
      <w:r w:rsidRPr="008736EB">
        <w:rPr>
          <w:rFonts w:ascii="Times New Roman" w:hAnsi="Times New Roman"/>
          <w:szCs w:val="24"/>
        </w:rPr>
        <w:t>ряется визуально и по сопроводительным документам и сертификатам на замковые устройства, п</w:t>
      </w:r>
      <w:r w:rsidRPr="008736EB">
        <w:rPr>
          <w:rFonts w:ascii="Times New Roman" w:hAnsi="Times New Roman"/>
          <w:szCs w:val="24"/>
        </w:rPr>
        <w:t>о</w:t>
      </w:r>
      <w:r w:rsidRPr="008736EB">
        <w:rPr>
          <w:rFonts w:ascii="Times New Roman" w:hAnsi="Times New Roman"/>
          <w:szCs w:val="24"/>
        </w:rPr>
        <w:t>лученным от их предприятий-изготовителей (поставщиков), фиксация дверного полотна (1.3.2) проверяется контрольным запиранием и отпиранием замковых устройств с помощью ключей, вх</w:t>
      </w:r>
      <w:r w:rsidRPr="008736EB">
        <w:rPr>
          <w:rFonts w:ascii="Times New Roman" w:hAnsi="Times New Roman"/>
          <w:szCs w:val="24"/>
        </w:rPr>
        <w:t>о</w:t>
      </w:r>
      <w:r w:rsidRPr="008736EB">
        <w:rPr>
          <w:rFonts w:ascii="Times New Roman" w:hAnsi="Times New Roman"/>
          <w:szCs w:val="24"/>
        </w:rPr>
        <w:t>дящих в комплект поставки.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Проверка свободного закрывания и открывания задвижки и замков в двери закрытой на з</w:t>
      </w:r>
      <w:r w:rsidRPr="008736EB">
        <w:rPr>
          <w:rFonts w:ascii="Times New Roman" w:hAnsi="Times New Roman"/>
          <w:szCs w:val="24"/>
        </w:rPr>
        <w:t>а</w:t>
      </w:r>
      <w:r w:rsidRPr="008736EB">
        <w:rPr>
          <w:rFonts w:ascii="Times New Roman" w:hAnsi="Times New Roman"/>
          <w:szCs w:val="24"/>
        </w:rPr>
        <w:t>щелку (1.</w:t>
      </w:r>
      <w:r w:rsidR="00AF2CE5">
        <w:rPr>
          <w:rFonts w:ascii="Times New Roman" w:hAnsi="Times New Roman"/>
          <w:szCs w:val="24"/>
        </w:rPr>
        <w:t>4</w:t>
      </w:r>
      <w:r w:rsidRPr="008736EB">
        <w:rPr>
          <w:rFonts w:ascii="Times New Roman" w:hAnsi="Times New Roman"/>
          <w:szCs w:val="24"/>
        </w:rPr>
        <w:t>.3) проводится на двери, установленной (по уровню) и закрепленной в вертикальном п</w:t>
      </w:r>
      <w:r w:rsidRPr="008736EB">
        <w:rPr>
          <w:rFonts w:ascii="Times New Roman" w:hAnsi="Times New Roman"/>
          <w:szCs w:val="24"/>
        </w:rPr>
        <w:t>о</w:t>
      </w:r>
      <w:r w:rsidRPr="008736EB">
        <w:rPr>
          <w:rFonts w:ascii="Times New Roman" w:hAnsi="Times New Roman"/>
          <w:szCs w:val="24"/>
        </w:rPr>
        <w:t>ложении на стенде.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4.3 Внешний вид, качество сборки и отделки дверей (1.</w:t>
      </w:r>
      <w:r w:rsidR="00AF2CE5">
        <w:rPr>
          <w:rFonts w:ascii="Times New Roman" w:hAnsi="Times New Roman"/>
          <w:szCs w:val="24"/>
        </w:rPr>
        <w:t>5</w:t>
      </w:r>
      <w:r w:rsidRPr="008736EB">
        <w:rPr>
          <w:rFonts w:ascii="Times New Roman" w:hAnsi="Times New Roman"/>
          <w:szCs w:val="24"/>
        </w:rPr>
        <w:t>.1) следует проверять визуально в сравнении с эталонными образцами внешнего вида, изготовленными и утвержденными предпр</w:t>
      </w:r>
      <w:r w:rsidRPr="008736EB">
        <w:rPr>
          <w:rFonts w:ascii="Times New Roman" w:hAnsi="Times New Roman"/>
          <w:szCs w:val="24"/>
        </w:rPr>
        <w:t>и</w:t>
      </w:r>
      <w:r w:rsidRPr="008736EB">
        <w:rPr>
          <w:rFonts w:ascii="Times New Roman" w:hAnsi="Times New Roman"/>
          <w:szCs w:val="24"/>
        </w:rPr>
        <w:t>ятием-изготовителем.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4.4 Геометрические размеры (1.2, 1.</w:t>
      </w:r>
      <w:r w:rsidR="00AF2CE5">
        <w:rPr>
          <w:rFonts w:ascii="Times New Roman" w:hAnsi="Times New Roman"/>
          <w:szCs w:val="24"/>
        </w:rPr>
        <w:t>5</w:t>
      </w:r>
      <w:r w:rsidRPr="008736EB">
        <w:rPr>
          <w:rFonts w:ascii="Times New Roman" w:hAnsi="Times New Roman"/>
          <w:szCs w:val="24"/>
        </w:rPr>
        <w:t>.5, 1.</w:t>
      </w:r>
      <w:r w:rsidR="00AF2CE5">
        <w:rPr>
          <w:rFonts w:ascii="Times New Roman" w:hAnsi="Times New Roman"/>
          <w:szCs w:val="24"/>
        </w:rPr>
        <w:t>5</w:t>
      </w:r>
      <w:r w:rsidRPr="008736EB">
        <w:rPr>
          <w:rFonts w:ascii="Times New Roman" w:hAnsi="Times New Roman"/>
          <w:szCs w:val="24"/>
        </w:rPr>
        <w:t>.8, 1.</w:t>
      </w:r>
      <w:r w:rsidR="00AF2CE5">
        <w:rPr>
          <w:rFonts w:ascii="Times New Roman" w:hAnsi="Times New Roman"/>
          <w:szCs w:val="24"/>
        </w:rPr>
        <w:t>5</w:t>
      </w:r>
      <w:r w:rsidRPr="008736EB">
        <w:rPr>
          <w:rFonts w:ascii="Times New Roman" w:hAnsi="Times New Roman"/>
          <w:szCs w:val="24"/>
        </w:rPr>
        <w:t>.9) проверяют с помощью металлической и</w:t>
      </w:r>
      <w:r w:rsidRPr="008736EB">
        <w:rPr>
          <w:rFonts w:ascii="Times New Roman" w:hAnsi="Times New Roman"/>
          <w:szCs w:val="24"/>
        </w:rPr>
        <w:t>з</w:t>
      </w:r>
      <w:r w:rsidRPr="008736EB">
        <w:rPr>
          <w:rFonts w:ascii="Times New Roman" w:hAnsi="Times New Roman"/>
          <w:szCs w:val="24"/>
        </w:rPr>
        <w:t>мерительной рулетки по ГОСТ 7502, металлической линейки по ГОСТ 427, штангенциркуля по ГОСТ 166, шаблонами предприятия-изготовителя, утвержденными в установленном порядке.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4.5 Массу дверей (1.</w:t>
      </w:r>
      <w:r w:rsidR="00AF2CE5">
        <w:rPr>
          <w:rFonts w:ascii="Times New Roman" w:hAnsi="Times New Roman"/>
          <w:szCs w:val="24"/>
        </w:rPr>
        <w:t>5</w:t>
      </w:r>
      <w:r w:rsidRPr="008736EB">
        <w:rPr>
          <w:rFonts w:ascii="Times New Roman" w:hAnsi="Times New Roman"/>
          <w:szCs w:val="24"/>
        </w:rPr>
        <w:t>.7) следует определять на весах для статического взвеш</w:t>
      </w:r>
      <w:r w:rsidRPr="008736EB">
        <w:rPr>
          <w:rFonts w:ascii="Times New Roman" w:hAnsi="Times New Roman"/>
          <w:szCs w:val="24"/>
        </w:rPr>
        <w:t>и</w:t>
      </w:r>
      <w:r w:rsidRPr="008736EB">
        <w:rPr>
          <w:rFonts w:ascii="Times New Roman" w:hAnsi="Times New Roman"/>
          <w:szCs w:val="24"/>
        </w:rPr>
        <w:t>вания по ГОСТ 29329, с соответствующим пределом взвешивания.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4.6 Конструктивное исполнение дверей (1.</w:t>
      </w:r>
      <w:r w:rsidR="00AF2CE5">
        <w:rPr>
          <w:rFonts w:ascii="Times New Roman" w:hAnsi="Times New Roman"/>
          <w:szCs w:val="24"/>
        </w:rPr>
        <w:t>5</w:t>
      </w:r>
      <w:r w:rsidRPr="008736EB">
        <w:rPr>
          <w:rFonts w:ascii="Times New Roman" w:hAnsi="Times New Roman"/>
          <w:szCs w:val="24"/>
        </w:rPr>
        <w:t>.2), наличие противосъемных штырей (1.</w:t>
      </w:r>
      <w:r w:rsidR="00AF2CE5">
        <w:rPr>
          <w:rFonts w:ascii="Times New Roman" w:hAnsi="Times New Roman"/>
          <w:szCs w:val="24"/>
        </w:rPr>
        <w:t>5</w:t>
      </w:r>
      <w:r w:rsidRPr="008736EB">
        <w:rPr>
          <w:rFonts w:ascii="Times New Roman" w:hAnsi="Times New Roman"/>
          <w:szCs w:val="24"/>
        </w:rPr>
        <w:t>.3) и крепление дверной коробки (1.</w:t>
      </w:r>
      <w:r w:rsidR="00AF2CE5">
        <w:rPr>
          <w:rFonts w:ascii="Times New Roman" w:hAnsi="Times New Roman"/>
          <w:szCs w:val="24"/>
        </w:rPr>
        <w:t>5</w:t>
      </w:r>
      <w:r w:rsidRPr="008736EB">
        <w:rPr>
          <w:rFonts w:ascii="Times New Roman" w:hAnsi="Times New Roman"/>
          <w:szCs w:val="24"/>
        </w:rPr>
        <w:t>.4) контролируют визуально.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4.7 Наличие уплотнительных прокладок (1.</w:t>
      </w:r>
      <w:r w:rsidR="00AF2CE5">
        <w:rPr>
          <w:rFonts w:ascii="Times New Roman" w:hAnsi="Times New Roman"/>
          <w:szCs w:val="24"/>
        </w:rPr>
        <w:t>5</w:t>
      </w:r>
      <w:r w:rsidRPr="008736EB">
        <w:rPr>
          <w:rFonts w:ascii="Times New Roman" w:hAnsi="Times New Roman"/>
          <w:szCs w:val="24"/>
        </w:rPr>
        <w:t>.10) проверяют визуально, а плотность их приж</w:t>
      </w:r>
      <w:r w:rsidRPr="008736EB">
        <w:rPr>
          <w:rFonts w:ascii="Times New Roman" w:hAnsi="Times New Roman"/>
          <w:szCs w:val="24"/>
        </w:rPr>
        <w:t>а</w:t>
      </w:r>
      <w:r w:rsidRPr="008736EB">
        <w:rPr>
          <w:rFonts w:ascii="Times New Roman" w:hAnsi="Times New Roman"/>
          <w:szCs w:val="24"/>
        </w:rPr>
        <w:t>тия в притворах проверяют по наличию непрерывного следа, оставленного красящим веществом, наносимым на поверхность уплотнителя.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В качестве красящего вещества следует применять мел по ГОСТ 12085, тальк по ГОСТ 19729 или другие красящие вещества, не повреждающие конструкцию и легко удаляемые после провед</w:t>
      </w:r>
      <w:r w:rsidRPr="008736EB">
        <w:rPr>
          <w:rFonts w:ascii="Times New Roman" w:hAnsi="Times New Roman"/>
          <w:szCs w:val="24"/>
        </w:rPr>
        <w:t>е</w:t>
      </w:r>
      <w:r w:rsidRPr="008736EB">
        <w:rPr>
          <w:rFonts w:ascii="Times New Roman" w:hAnsi="Times New Roman"/>
          <w:szCs w:val="24"/>
        </w:rPr>
        <w:t>ния контроля.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4.8 Качество сварных соединений (1.</w:t>
      </w:r>
      <w:r w:rsidR="00AF2CE5">
        <w:rPr>
          <w:rFonts w:ascii="Times New Roman" w:hAnsi="Times New Roman"/>
          <w:szCs w:val="24"/>
        </w:rPr>
        <w:t>5</w:t>
      </w:r>
      <w:r w:rsidRPr="008736EB">
        <w:rPr>
          <w:rFonts w:ascii="Times New Roman" w:hAnsi="Times New Roman"/>
          <w:szCs w:val="24"/>
        </w:rPr>
        <w:t xml:space="preserve">.11) следует проверять внешним осмотром по ГОСТ 3242, а механические свойства сварных соединений </w:t>
      </w:r>
      <w:r w:rsidRPr="008736EB">
        <w:rPr>
          <w:szCs w:val="24"/>
        </w:rPr>
        <w:t>—</w:t>
      </w:r>
      <w:r w:rsidRPr="008736EB">
        <w:rPr>
          <w:rFonts w:ascii="Times New Roman" w:hAnsi="Times New Roman"/>
          <w:szCs w:val="24"/>
        </w:rPr>
        <w:t xml:space="preserve"> по ГОСТ 6996.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4.9 Проверка внешнего вида лакокрасочного покрытия (1.</w:t>
      </w:r>
      <w:r w:rsidR="00AF2CE5">
        <w:rPr>
          <w:rFonts w:ascii="Times New Roman" w:hAnsi="Times New Roman"/>
          <w:szCs w:val="24"/>
        </w:rPr>
        <w:t>5</w:t>
      </w:r>
      <w:r w:rsidRPr="008736EB">
        <w:rPr>
          <w:rFonts w:ascii="Times New Roman" w:hAnsi="Times New Roman"/>
          <w:szCs w:val="24"/>
        </w:rPr>
        <w:t>.12) проводится визуально, его к</w:t>
      </w:r>
      <w:r w:rsidRPr="008736EB">
        <w:rPr>
          <w:rFonts w:ascii="Times New Roman" w:hAnsi="Times New Roman"/>
          <w:szCs w:val="24"/>
        </w:rPr>
        <w:t>а</w:t>
      </w:r>
      <w:r w:rsidRPr="008736EB">
        <w:rPr>
          <w:rFonts w:ascii="Times New Roman" w:hAnsi="Times New Roman"/>
          <w:szCs w:val="24"/>
        </w:rPr>
        <w:t xml:space="preserve">чество </w:t>
      </w:r>
      <w:r w:rsidRPr="008736EB">
        <w:rPr>
          <w:szCs w:val="24"/>
        </w:rPr>
        <w:t>—</w:t>
      </w:r>
      <w:r w:rsidRPr="008736EB">
        <w:rPr>
          <w:rFonts w:ascii="Times New Roman" w:hAnsi="Times New Roman"/>
          <w:szCs w:val="24"/>
        </w:rPr>
        <w:t xml:space="preserve"> по ГОСТ 9.032, а прочности сцепления (адгезии) </w:t>
      </w:r>
      <w:r w:rsidRPr="008736EB">
        <w:rPr>
          <w:szCs w:val="24"/>
        </w:rPr>
        <w:t>—</w:t>
      </w:r>
      <w:r w:rsidRPr="008736EB">
        <w:rPr>
          <w:rFonts w:ascii="Times New Roman" w:hAnsi="Times New Roman"/>
          <w:szCs w:val="24"/>
        </w:rPr>
        <w:t xml:space="preserve"> по ГОСТ 15140.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4.10 Усилие открывания полотна двери (1.</w:t>
      </w:r>
      <w:r w:rsidR="00AF2CE5">
        <w:rPr>
          <w:rFonts w:ascii="Times New Roman" w:hAnsi="Times New Roman"/>
          <w:szCs w:val="24"/>
        </w:rPr>
        <w:t>5</w:t>
      </w:r>
      <w:r w:rsidRPr="008736EB">
        <w:rPr>
          <w:rFonts w:ascii="Times New Roman" w:hAnsi="Times New Roman"/>
          <w:szCs w:val="24"/>
        </w:rPr>
        <w:t>.13) проверяют с помощью динам</w:t>
      </w:r>
      <w:r w:rsidRPr="008736EB">
        <w:rPr>
          <w:rFonts w:ascii="Times New Roman" w:hAnsi="Times New Roman"/>
          <w:szCs w:val="24"/>
        </w:rPr>
        <w:t>о</w:t>
      </w:r>
      <w:r w:rsidRPr="008736EB">
        <w:rPr>
          <w:rFonts w:ascii="Times New Roman" w:hAnsi="Times New Roman"/>
          <w:szCs w:val="24"/>
        </w:rPr>
        <w:t>метра по ГОСТ 13837.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4.11 Работу подвижных соединений (1.</w:t>
      </w:r>
      <w:r w:rsidR="00AF2CE5">
        <w:rPr>
          <w:rFonts w:ascii="Times New Roman" w:hAnsi="Times New Roman"/>
          <w:szCs w:val="24"/>
        </w:rPr>
        <w:t>5</w:t>
      </w:r>
      <w:r w:rsidRPr="008736EB">
        <w:rPr>
          <w:rFonts w:ascii="Times New Roman" w:hAnsi="Times New Roman"/>
          <w:szCs w:val="24"/>
        </w:rPr>
        <w:t>.14) проверяют контрольным открыванием и закр</w:t>
      </w:r>
      <w:r w:rsidRPr="008736EB">
        <w:rPr>
          <w:rFonts w:ascii="Times New Roman" w:hAnsi="Times New Roman"/>
          <w:szCs w:val="24"/>
        </w:rPr>
        <w:t>ы</w:t>
      </w:r>
      <w:r w:rsidRPr="008736EB">
        <w:rPr>
          <w:rFonts w:ascii="Times New Roman" w:hAnsi="Times New Roman"/>
          <w:szCs w:val="24"/>
        </w:rPr>
        <w:t>ванием полотна дверей.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4.12 Соответствие используемых материалов и покупных изделий требованиям 1.5 проверяют по рабочим чертежам, удостоверениям качества, санитарно-эпидемиологическим заключениям,  сертификатам и декларациям о соответствии, представленным предприятиями-изготовителями (поставщиками) материалов и п</w:t>
      </w:r>
      <w:r w:rsidRPr="008736EB">
        <w:rPr>
          <w:rFonts w:ascii="Times New Roman" w:hAnsi="Times New Roman"/>
          <w:szCs w:val="24"/>
        </w:rPr>
        <w:t>о</w:t>
      </w:r>
      <w:r w:rsidRPr="008736EB">
        <w:rPr>
          <w:rFonts w:ascii="Times New Roman" w:hAnsi="Times New Roman"/>
          <w:szCs w:val="24"/>
        </w:rPr>
        <w:t xml:space="preserve">купных изделий. 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4.13 Комплект поставки (1.</w:t>
      </w:r>
      <w:r w:rsidR="00AF2CE5">
        <w:rPr>
          <w:rFonts w:ascii="Times New Roman" w:hAnsi="Times New Roman"/>
          <w:szCs w:val="24"/>
        </w:rPr>
        <w:t>7</w:t>
      </w:r>
      <w:r w:rsidRPr="008736EB">
        <w:rPr>
          <w:rFonts w:ascii="Times New Roman" w:hAnsi="Times New Roman"/>
          <w:szCs w:val="24"/>
        </w:rPr>
        <w:t>), маркировка (1.</w:t>
      </w:r>
      <w:r w:rsidR="00AF2CE5">
        <w:rPr>
          <w:rFonts w:ascii="Times New Roman" w:hAnsi="Times New Roman"/>
          <w:szCs w:val="24"/>
        </w:rPr>
        <w:t>8</w:t>
      </w:r>
      <w:r w:rsidRPr="008736EB">
        <w:rPr>
          <w:rFonts w:ascii="Times New Roman" w:hAnsi="Times New Roman"/>
          <w:szCs w:val="24"/>
        </w:rPr>
        <w:t>), упаковка (1.</w:t>
      </w:r>
      <w:r w:rsidR="00AF2CE5">
        <w:rPr>
          <w:rFonts w:ascii="Times New Roman" w:hAnsi="Times New Roman"/>
          <w:szCs w:val="24"/>
        </w:rPr>
        <w:t>9</w:t>
      </w:r>
      <w:r w:rsidRPr="008736EB">
        <w:rPr>
          <w:rFonts w:ascii="Times New Roman" w:hAnsi="Times New Roman"/>
          <w:szCs w:val="24"/>
        </w:rPr>
        <w:t>) проверяются визуально и сл</w:t>
      </w:r>
      <w:r w:rsidRPr="008736EB">
        <w:rPr>
          <w:rFonts w:ascii="Times New Roman" w:hAnsi="Times New Roman"/>
          <w:szCs w:val="24"/>
        </w:rPr>
        <w:t>и</w:t>
      </w:r>
      <w:r w:rsidRPr="008736EB">
        <w:rPr>
          <w:rFonts w:ascii="Times New Roman" w:hAnsi="Times New Roman"/>
          <w:szCs w:val="24"/>
        </w:rPr>
        <w:t>чением с договором на поставку.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4.14 Проверку выделения вредных веществ (2.1) осуществляют в специализированных лаб</w:t>
      </w:r>
      <w:r w:rsidRPr="008736EB">
        <w:rPr>
          <w:rFonts w:ascii="Times New Roman" w:hAnsi="Times New Roman"/>
          <w:szCs w:val="24"/>
        </w:rPr>
        <w:t>о</w:t>
      </w:r>
      <w:r w:rsidRPr="008736EB">
        <w:rPr>
          <w:rFonts w:ascii="Times New Roman" w:hAnsi="Times New Roman"/>
          <w:szCs w:val="24"/>
        </w:rPr>
        <w:t>раториях (центрах) аккредитованных в установленном порядке по нормам и методикам, утве</w:t>
      </w:r>
      <w:r w:rsidRPr="008736EB">
        <w:rPr>
          <w:rFonts w:ascii="Times New Roman" w:hAnsi="Times New Roman"/>
          <w:szCs w:val="24"/>
        </w:rPr>
        <w:t>р</w:t>
      </w:r>
      <w:r w:rsidRPr="008736EB">
        <w:rPr>
          <w:rFonts w:ascii="Times New Roman" w:hAnsi="Times New Roman"/>
          <w:szCs w:val="24"/>
        </w:rPr>
        <w:t>жденным органами государственного санитарно-эпидемиологического надзора.</w:t>
      </w:r>
    </w:p>
    <w:p w:rsidR="00587A0A" w:rsidRPr="00587A0A" w:rsidRDefault="00587A0A" w:rsidP="00587A0A">
      <w:pPr>
        <w:ind w:firstLine="567"/>
      </w:pPr>
      <w:r w:rsidRPr="00587A0A">
        <w:t>4.1</w:t>
      </w:r>
      <w:r>
        <w:t>5</w:t>
      </w:r>
      <w:r w:rsidRPr="00587A0A">
        <w:t xml:space="preserve"> Испытания на устойчивость к взлому – по ГОСТ Р 51113 в аккредитованных лаборат</w:t>
      </w:r>
      <w:r w:rsidRPr="00587A0A">
        <w:t>о</w:t>
      </w:r>
      <w:r w:rsidRPr="00587A0A">
        <w:t xml:space="preserve">риях. </w:t>
      </w:r>
    </w:p>
    <w:p w:rsidR="00587A0A" w:rsidRDefault="00587A0A" w:rsidP="00587A0A">
      <w:pPr>
        <w:ind w:firstLine="567"/>
      </w:pPr>
      <w:r w:rsidRPr="00587A0A">
        <w:t>4.1</w:t>
      </w:r>
      <w:r>
        <w:t>6</w:t>
      </w:r>
      <w:r w:rsidRPr="00587A0A">
        <w:t xml:space="preserve"> Контроль количества циклов открывания – закрывания дверей - по  СТ СЭВ 3285</w:t>
      </w:r>
      <w:r>
        <w:t>.</w:t>
      </w:r>
    </w:p>
    <w:p w:rsidR="00587A0A" w:rsidRDefault="00587A0A" w:rsidP="00587A0A">
      <w:pPr>
        <w:ind w:firstLine="567"/>
      </w:pPr>
      <w:r>
        <w:t>4.17Приведённое сопротивление теплопередаче определяют по ГОСТ 26602.1</w:t>
      </w:r>
    </w:p>
    <w:p w:rsidR="00587A0A" w:rsidRDefault="00587A0A" w:rsidP="00587A0A">
      <w:pPr>
        <w:ind w:firstLine="567"/>
      </w:pPr>
      <w:r>
        <w:t>4.18 Воздухо-и водопроницаемость определяют по  ГОСТ 26602.2</w:t>
      </w:r>
    </w:p>
    <w:p w:rsidR="005010EB" w:rsidRDefault="00587A0A" w:rsidP="00F94537">
      <w:pPr>
        <w:ind w:firstLine="567"/>
      </w:pPr>
      <w:r>
        <w:t xml:space="preserve">4.19 Звукоизолцию определяют по ГОСТ </w:t>
      </w:r>
      <w:r w:rsidR="00F94537">
        <w:t>26602.3</w:t>
      </w:r>
    </w:p>
    <w:p w:rsidR="005010EB" w:rsidRPr="008736EB" w:rsidRDefault="005010EB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0"/>
        <w:jc w:val="center"/>
        <w:rPr>
          <w:rFonts w:ascii="Times New Roman" w:hAnsi="Times New Roman"/>
          <w:b/>
          <w:szCs w:val="24"/>
        </w:rPr>
      </w:pPr>
      <w:r w:rsidRPr="008736EB">
        <w:rPr>
          <w:rFonts w:ascii="Times New Roman" w:hAnsi="Times New Roman"/>
          <w:b/>
          <w:szCs w:val="24"/>
        </w:rPr>
        <w:t>5 ТРАНСПОРТИРОВАНИЕ И ХРАНЕНИЕ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b/>
          <w:szCs w:val="24"/>
        </w:rPr>
      </w:pPr>
      <w:r w:rsidRPr="008736EB">
        <w:rPr>
          <w:rFonts w:ascii="Times New Roman" w:hAnsi="Times New Roman"/>
          <w:szCs w:val="24"/>
        </w:rPr>
        <w:t xml:space="preserve">5.1   </w:t>
      </w:r>
      <w:r w:rsidRPr="008736EB">
        <w:rPr>
          <w:rFonts w:ascii="Times New Roman" w:hAnsi="Times New Roman"/>
          <w:b/>
          <w:szCs w:val="24"/>
        </w:rPr>
        <w:t>Транспортирование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5.1.1 Двери допускается транспортировать любым видом транспорта (в том числе в гермет</w:t>
      </w:r>
      <w:r w:rsidRPr="008736EB">
        <w:rPr>
          <w:rFonts w:ascii="Times New Roman" w:hAnsi="Times New Roman"/>
          <w:szCs w:val="24"/>
        </w:rPr>
        <w:t>и</w:t>
      </w:r>
      <w:r w:rsidRPr="008736EB">
        <w:rPr>
          <w:rFonts w:ascii="Times New Roman" w:hAnsi="Times New Roman"/>
          <w:szCs w:val="24"/>
        </w:rPr>
        <w:t>зированных отсеках самолетов) с соблюдением правил перевозок, установленных на данном виде транспорта.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5.1.2 Условия транспортирования дверей в части воздействия климатических факторов вне</w:t>
      </w:r>
      <w:r w:rsidRPr="008736EB">
        <w:rPr>
          <w:rFonts w:ascii="Times New Roman" w:hAnsi="Times New Roman"/>
          <w:szCs w:val="24"/>
        </w:rPr>
        <w:t>ш</w:t>
      </w:r>
      <w:r w:rsidRPr="008736EB">
        <w:rPr>
          <w:rFonts w:ascii="Times New Roman" w:hAnsi="Times New Roman"/>
          <w:szCs w:val="24"/>
        </w:rPr>
        <w:t xml:space="preserve">ней среды </w:t>
      </w:r>
      <w:r w:rsidRPr="008736EB">
        <w:rPr>
          <w:szCs w:val="24"/>
        </w:rPr>
        <w:t>—</w:t>
      </w:r>
      <w:r w:rsidRPr="008736EB">
        <w:rPr>
          <w:rFonts w:ascii="Times New Roman" w:hAnsi="Times New Roman"/>
          <w:szCs w:val="24"/>
        </w:rPr>
        <w:t xml:space="preserve"> по группе 3 (ЖЗ), условия хранения </w:t>
      </w:r>
      <w:r w:rsidRPr="008736EB">
        <w:rPr>
          <w:szCs w:val="24"/>
        </w:rPr>
        <w:t>—</w:t>
      </w:r>
      <w:r w:rsidRPr="008736EB">
        <w:rPr>
          <w:rFonts w:ascii="Times New Roman" w:hAnsi="Times New Roman"/>
          <w:szCs w:val="24"/>
        </w:rPr>
        <w:t xml:space="preserve"> по группе 1 (Л) ГОСТ 15150.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Условия транспортирования дверей в части воздействия механических факт</w:t>
      </w:r>
      <w:r w:rsidRPr="008736EB">
        <w:rPr>
          <w:rFonts w:ascii="Times New Roman" w:hAnsi="Times New Roman"/>
          <w:szCs w:val="24"/>
        </w:rPr>
        <w:t>о</w:t>
      </w:r>
      <w:r w:rsidRPr="008736EB">
        <w:rPr>
          <w:rFonts w:ascii="Times New Roman" w:hAnsi="Times New Roman"/>
          <w:szCs w:val="24"/>
        </w:rPr>
        <w:t>ров по группе  С ГОСТ 23170.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5.1.3 При транспортировании и хранении дверей должны быть приняты меры для предохр</w:t>
      </w:r>
      <w:r w:rsidRPr="008736EB">
        <w:rPr>
          <w:rFonts w:ascii="Times New Roman" w:hAnsi="Times New Roman"/>
          <w:szCs w:val="24"/>
        </w:rPr>
        <w:t>а</w:t>
      </w:r>
      <w:r w:rsidRPr="008736EB">
        <w:rPr>
          <w:rFonts w:ascii="Times New Roman" w:hAnsi="Times New Roman"/>
          <w:szCs w:val="24"/>
        </w:rPr>
        <w:t>нения их от механических повреждений, загрязнения, воздействия а</w:t>
      </w:r>
      <w:r w:rsidRPr="008736EB">
        <w:rPr>
          <w:rFonts w:ascii="Times New Roman" w:hAnsi="Times New Roman"/>
          <w:szCs w:val="24"/>
        </w:rPr>
        <w:t>т</w:t>
      </w:r>
      <w:r w:rsidRPr="008736EB">
        <w:rPr>
          <w:rFonts w:ascii="Times New Roman" w:hAnsi="Times New Roman"/>
          <w:szCs w:val="24"/>
        </w:rPr>
        <w:t>мосферных осадков и прямых солнечных лучей.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5.1.4 Полотна дверей перед транспортированием должны быть надежно закреплены замк</w:t>
      </w:r>
      <w:r w:rsidRPr="008736EB">
        <w:rPr>
          <w:rFonts w:ascii="Times New Roman" w:hAnsi="Times New Roman"/>
          <w:szCs w:val="24"/>
        </w:rPr>
        <w:t>о</w:t>
      </w:r>
      <w:r w:rsidRPr="008736EB">
        <w:rPr>
          <w:rFonts w:ascii="Times New Roman" w:hAnsi="Times New Roman"/>
          <w:szCs w:val="24"/>
        </w:rPr>
        <w:t xml:space="preserve">выми устройствами, а в случае, если замковые устройства не установлены </w:t>
      </w:r>
      <w:r w:rsidRPr="008736EB">
        <w:rPr>
          <w:szCs w:val="24"/>
        </w:rPr>
        <w:t>—</w:t>
      </w:r>
      <w:r w:rsidRPr="008736EB">
        <w:rPr>
          <w:rFonts w:ascii="Times New Roman" w:hAnsi="Times New Roman"/>
          <w:szCs w:val="24"/>
        </w:rPr>
        <w:t xml:space="preserve"> планками, стяжками или приспособлениями не вызывающими повреждения дверей.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5.1.5 Погрузка и выгрузка дверей должна производиться при помощи специальных траверс, стропов или захватов с мягкими обкладками, обеспечивающими с</w:t>
      </w:r>
      <w:r w:rsidRPr="008736EB">
        <w:rPr>
          <w:rFonts w:ascii="Times New Roman" w:hAnsi="Times New Roman"/>
          <w:szCs w:val="24"/>
        </w:rPr>
        <w:t>о</w:t>
      </w:r>
      <w:r w:rsidRPr="008736EB">
        <w:rPr>
          <w:rFonts w:ascii="Times New Roman" w:hAnsi="Times New Roman"/>
          <w:szCs w:val="24"/>
        </w:rPr>
        <w:t>хранность защитно-декоративных покрытий и предохраняющих двери от деформ</w:t>
      </w:r>
      <w:r w:rsidRPr="008736EB">
        <w:rPr>
          <w:rFonts w:ascii="Times New Roman" w:hAnsi="Times New Roman"/>
          <w:szCs w:val="24"/>
        </w:rPr>
        <w:t>а</w:t>
      </w:r>
      <w:r w:rsidRPr="008736EB">
        <w:rPr>
          <w:rFonts w:ascii="Times New Roman" w:hAnsi="Times New Roman"/>
          <w:szCs w:val="24"/>
        </w:rPr>
        <w:t>ций и механических повреждений.</w:t>
      </w:r>
    </w:p>
    <w:p w:rsidR="00490045" w:rsidRPr="008736EB" w:rsidRDefault="00490045">
      <w:pPr>
        <w:pStyle w:val="13"/>
        <w:spacing w:before="0" w:line="240" w:lineRule="auto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b/>
          <w:szCs w:val="24"/>
        </w:rPr>
      </w:pPr>
      <w:r w:rsidRPr="008736EB">
        <w:rPr>
          <w:rFonts w:ascii="Times New Roman" w:hAnsi="Times New Roman"/>
          <w:szCs w:val="24"/>
        </w:rPr>
        <w:t xml:space="preserve">5.2   </w:t>
      </w:r>
      <w:r w:rsidRPr="008736EB">
        <w:rPr>
          <w:rFonts w:ascii="Times New Roman" w:hAnsi="Times New Roman"/>
          <w:b/>
          <w:szCs w:val="24"/>
        </w:rPr>
        <w:t>Хранение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5.2.1 Двери должны храниться в сухих закрытых, вентилируемых помещениях, в вертикал</w:t>
      </w:r>
      <w:r w:rsidRPr="008736EB">
        <w:rPr>
          <w:rFonts w:ascii="Times New Roman" w:hAnsi="Times New Roman"/>
          <w:szCs w:val="24"/>
        </w:rPr>
        <w:t>ь</w:t>
      </w:r>
      <w:r w:rsidRPr="008736EB">
        <w:rPr>
          <w:rFonts w:ascii="Times New Roman" w:hAnsi="Times New Roman"/>
          <w:szCs w:val="24"/>
        </w:rPr>
        <w:t>ном положении в специальных кассетах или на деревянных прокладках с гнездами, для размещ</w:t>
      </w:r>
      <w:r w:rsidRPr="008736EB">
        <w:rPr>
          <w:rFonts w:ascii="Times New Roman" w:hAnsi="Times New Roman"/>
          <w:szCs w:val="24"/>
        </w:rPr>
        <w:t>е</w:t>
      </w:r>
      <w:r w:rsidRPr="008736EB">
        <w:rPr>
          <w:rFonts w:ascii="Times New Roman" w:hAnsi="Times New Roman"/>
          <w:szCs w:val="24"/>
        </w:rPr>
        <w:t>ния нижних торцов дверных коробок, в условиях исключающих попадание прямых солнечных л</w:t>
      </w:r>
      <w:r w:rsidRPr="008736EB">
        <w:rPr>
          <w:rFonts w:ascii="Times New Roman" w:hAnsi="Times New Roman"/>
          <w:szCs w:val="24"/>
        </w:rPr>
        <w:t>у</w:t>
      </w:r>
      <w:r w:rsidRPr="008736EB">
        <w:rPr>
          <w:rFonts w:ascii="Times New Roman" w:hAnsi="Times New Roman"/>
          <w:szCs w:val="24"/>
        </w:rPr>
        <w:t xml:space="preserve">чей, на расстоянии не менее </w:t>
      </w:r>
      <w:smartTag w:uri="urn:schemas-microsoft-com:office:smarttags" w:element="metricconverter">
        <w:smartTagPr>
          <w:attr w:name="ProductID" w:val="1 м"/>
        </w:smartTagPr>
        <w:r w:rsidRPr="008736EB">
          <w:rPr>
            <w:rFonts w:ascii="Times New Roman" w:hAnsi="Times New Roman"/>
            <w:szCs w:val="24"/>
          </w:rPr>
          <w:t>1 м</w:t>
        </w:r>
      </w:smartTag>
      <w:r w:rsidRPr="008736EB">
        <w:rPr>
          <w:rFonts w:ascii="Times New Roman" w:hAnsi="Times New Roman"/>
          <w:szCs w:val="24"/>
        </w:rPr>
        <w:t xml:space="preserve"> от отопител</w:t>
      </w:r>
      <w:r w:rsidRPr="008736EB">
        <w:rPr>
          <w:rFonts w:ascii="Times New Roman" w:hAnsi="Times New Roman"/>
          <w:szCs w:val="24"/>
        </w:rPr>
        <w:t>ь</w:t>
      </w:r>
      <w:r w:rsidRPr="008736EB">
        <w:rPr>
          <w:rFonts w:ascii="Times New Roman" w:hAnsi="Times New Roman"/>
          <w:szCs w:val="24"/>
        </w:rPr>
        <w:t>ных приборов.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5.2.2. Не допускается хранение дверей совместно с органическими растворителями, кислот</w:t>
      </w:r>
      <w:r w:rsidRPr="008736EB">
        <w:rPr>
          <w:rFonts w:ascii="Times New Roman" w:hAnsi="Times New Roman"/>
          <w:szCs w:val="24"/>
        </w:rPr>
        <w:t>а</w:t>
      </w:r>
      <w:r w:rsidRPr="008736EB">
        <w:rPr>
          <w:rFonts w:ascii="Times New Roman" w:hAnsi="Times New Roman"/>
          <w:szCs w:val="24"/>
        </w:rPr>
        <w:t>ми и другими химикатами.</w:t>
      </w:r>
    </w:p>
    <w:p w:rsidR="00490045" w:rsidRPr="008736EB" w:rsidRDefault="00490045">
      <w:pPr>
        <w:pStyle w:val="13"/>
        <w:spacing w:before="0" w:line="240" w:lineRule="auto"/>
        <w:ind w:firstLine="0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0"/>
        <w:jc w:val="center"/>
        <w:rPr>
          <w:rFonts w:ascii="Times New Roman" w:hAnsi="Times New Roman"/>
          <w:b/>
          <w:szCs w:val="24"/>
        </w:rPr>
      </w:pPr>
      <w:r w:rsidRPr="008736EB">
        <w:rPr>
          <w:rFonts w:ascii="Times New Roman" w:hAnsi="Times New Roman"/>
          <w:b/>
          <w:szCs w:val="24"/>
        </w:rPr>
        <w:t>6 УКАЗАНИЯ ПО ЭКСПЛУАТАЦИИ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6.1 Монтаж, эксплуатация, техническое обслуживание дверей должны проводиться в соо</w:t>
      </w:r>
      <w:r w:rsidRPr="008736EB">
        <w:rPr>
          <w:rFonts w:ascii="Times New Roman" w:hAnsi="Times New Roman"/>
          <w:szCs w:val="24"/>
        </w:rPr>
        <w:t>т</w:t>
      </w:r>
      <w:r w:rsidRPr="008736EB">
        <w:rPr>
          <w:rFonts w:ascii="Times New Roman" w:hAnsi="Times New Roman"/>
          <w:szCs w:val="24"/>
        </w:rPr>
        <w:t>ветствии с требованиями инструкции по монтажу и эксплуатации входящей в состав комплекта.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0"/>
        <w:jc w:val="center"/>
        <w:rPr>
          <w:rFonts w:ascii="Times New Roman" w:hAnsi="Times New Roman"/>
          <w:b/>
          <w:szCs w:val="24"/>
        </w:rPr>
      </w:pPr>
      <w:r w:rsidRPr="008736EB">
        <w:rPr>
          <w:rFonts w:ascii="Times New Roman" w:hAnsi="Times New Roman"/>
          <w:b/>
          <w:szCs w:val="24"/>
        </w:rPr>
        <w:t>7 ГАРАНТИИ ИЗГОТОВИТЕЛЯ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7.1 Предприятие-изготовитель гарантирует соответствие дверей требованиям настоящих те</w:t>
      </w:r>
      <w:r w:rsidRPr="008736EB">
        <w:rPr>
          <w:rFonts w:ascii="Times New Roman" w:hAnsi="Times New Roman"/>
          <w:szCs w:val="24"/>
        </w:rPr>
        <w:t>х</w:t>
      </w:r>
      <w:r w:rsidRPr="008736EB">
        <w:rPr>
          <w:rFonts w:ascii="Times New Roman" w:hAnsi="Times New Roman"/>
          <w:szCs w:val="24"/>
        </w:rPr>
        <w:t>нических условий при соблюдении правил транспортирования, хранения, монтажа и эксплуатации, установленных настоящими техническими условиями.</w:t>
      </w: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7.2 Гарантийный срок эксплуатации дверей – 36 мес. (но не более 500000 ци</w:t>
      </w:r>
      <w:r w:rsidRPr="008736EB">
        <w:rPr>
          <w:rFonts w:ascii="Times New Roman" w:hAnsi="Times New Roman"/>
          <w:szCs w:val="24"/>
        </w:rPr>
        <w:t>к</w:t>
      </w:r>
      <w:r w:rsidRPr="008736EB">
        <w:rPr>
          <w:rFonts w:ascii="Times New Roman" w:hAnsi="Times New Roman"/>
          <w:szCs w:val="24"/>
        </w:rPr>
        <w:t>лов открывания и закрывания).</w:t>
      </w:r>
    </w:p>
    <w:p w:rsidR="00490045" w:rsidRPr="008736EB" w:rsidRDefault="00490045" w:rsidP="005010EB">
      <w:pPr>
        <w:pStyle w:val="13"/>
        <w:spacing w:before="0" w:line="240" w:lineRule="auto"/>
        <w:ind w:firstLine="567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Гарантийный срок эксплуатации исчисляется</w:t>
      </w:r>
    </w:p>
    <w:tbl>
      <w:tblPr>
        <w:tblW w:w="0" w:type="auto"/>
        <w:tblInd w:w="959" w:type="dxa"/>
        <w:tblLayout w:type="fixed"/>
        <w:tblLook w:val="0000"/>
      </w:tblPr>
      <w:tblGrid>
        <w:gridCol w:w="4536"/>
        <w:gridCol w:w="3685"/>
      </w:tblGrid>
      <w:tr w:rsidR="00490045" w:rsidRPr="008736EB">
        <w:tc>
          <w:tcPr>
            <w:tcW w:w="453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для дверей самостоятельно устанавл</w:t>
            </w:r>
            <w:r w:rsidRPr="008736EB">
              <w:rPr>
                <w:rFonts w:ascii="Times New Roman" w:hAnsi="Times New Roman"/>
                <w:szCs w:val="24"/>
              </w:rPr>
              <w:t>и</w:t>
            </w:r>
            <w:r w:rsidRPr="008736EB">
              <w:rPr>
                <w:rFonts w:ascii="Times New Roman" w:hAnsi="Times New Roman"/>
                <w:szCs w:val="24"/>
              </w:rPr>
              <w:t>ваемых (монтируемых) на месте эксплу</w:t>
            </w:r>
            <w:r w:rsidRPr="008736EB">
              <w:rPr>
                <w:rFonts w:ascii="Times New Roman" w:hAnsi="Times New Roman"/>
                <w:szCs w:val="24"/>
              </w:rPr>
              <w:t>а</w:t>
            </w:r>
            <w:r w:rsidRPr="008736EB">
              <w:rPr>
                <w:rFonts w:ascii="Times New Roman" w:hAnsi="Times New Roman"/>
                <w:szCs w:val="24"/>
              </w:rPr>
              <w:t>тации, заказчиком (потребителем)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3685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– с даты отгрузки дверей с пре</w:t>
            </w:r>
            <w:r w:rsidRPr="008736EB">
              <w:rPr>
                <w:rFonts w:ascii="Times New Roman" w:hAnsi="Times New Roman"/>
                <w:szCs w:val="24"/>
              </w:rPr>
              <w:t>д</w:t>
            </w:r>
            <w:r w:rsidRPr="008736EB">
              <w:rPr>
                <w:rFonts w:ascii="Times New Roman" w:hAnsi="Times New Roman"/>
                <w:szCs w:val="24"/>
              </w:rPr>
              <w:t>приятия-изготовителя;</w:t>
            </w:r>
          </w:p>
        </w:tc>
      </w:tr>
      <w:tr w:rsidR="00490045" w:rsidRPr="008736EB">
        <w:tc>
          <w:tcPr>
            <w:tcW w:w="453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для дверей, монтаж которых на месте эксплуатации осуществляе</w:t>
            </w:r>
            <w:r w:rsidRPr="008736EB">
              <w:rPr>
                <w:rFonts w:ascii="Times New Roman" w:hAnsi="Times New Roman"/>
                <w:szCs w:val="24"/>
              </w:rPr>
              <w:t>т</w:t>
            </w:r>
            <w:r w:rsidRPr="008736EB">
              <w:rPr>
                <w:rFonts w:ascii="Times New Roman" w:hAnsi="Times New Roman"/>
                <w:szCs w:val="24"/>
              </w:rPr>
              <w:t>ся на основе договора между заказчиком (потребит</w:t>
            </w:r>
            <w:r w:rsidRPr="008736EB">
              <w:rPr>
                <w:rFonts w:ascii="Times New Roman" w:hAnsi="Times New Roman"/>
                <w:szCs w:val="24"/>
              </w:rPr>
              <w:t>е</w:t>
            </w:r>
            <w:r w:rsidRPr="008736EB">
              <w:rPr>
                <w:rFonts w:ascii="Times New Roman" w:hAnsi="Times New Roman"/>
                <w:szCs w:val="24"/>
              </w:rPr>
              <w:t>лем) и предпр</w:t>
            </w:r>
            <w:r w:rsidRPr="008736EB">
              <w:rPr>
                <w:rFonts w:ascii="Times New Roman" w:hAnsi="Times New Roman"/>
                <w:szCs w:val="24"/>
              </w:rPr>
              <w:t>и</w:t>
            </w:r>
            <w:r w:rsidRPr="008736EB">
              <w:rPr>
                <w:rFonts w:ascii="Times New Roman" w:hAnsi="Times New Roman"/>
                <w:szCs w:val="24"/>
              </w:rPr>
              <w:t>ятием-изготовителем</w:t>
            </w:r>
          </w:p>
        </w:tc>
        <w:tc>
          <w:tcPr>
            <w:tcW w:w="3685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 xml:space="preserve">– с даты оформления акта </w:t>
            </w:r>
          </w:p>
        </w:tc>
      </w:tr>
    </w:tbl>
    <w:p w:rsidR="00490045" w:rsidRDefault="00490045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D182A" w:rsidRDefault="00BD182A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D182A" w:rsidRDefault="00BD182A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D182A" w:rsidRDefault="00BD182A" w:rsidP="00AF2CE5">
      <w:pPr>
        <w:pStyle w:val="13"/>
        <w:spacing w:before="0" w:line="240" w:lineRule="auto"/>
        <w:ind w:firstLine="0"/>
        <w:rPr>
          <w:rFonts w:ascii="Times New Roman" w:hAnsi="Times New Roman"/>
          <w:szCs w:val="24"/>
        </w:rPr>
      </w:pPr>
    </w:p>
    <w:p w:rsidR="00BD182A" w:rsidRDefault="00BD182A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D182A" w:rsidRDefault="00BD182A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BE4BBC" w:rsidRDefault="00BE4BBC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F94537" w:rsidRDefault="00F94537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F94537" w:rsidRDefault="00F94537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F94537" w:rsidRPr="008736EB" w:rsidRDefault="00F94537">
      <w:pPr>
        <w:pStyle w:val="13"/>
        <w:spacing w:before="0" w:line="240" w:lineRule="auto"/>
        <w:ind w:firstLine="567"/>
        <w:jc w:val="center"/>
        <w:rPr>
          <w:rFonts w:ascii="Times New Roman" w:hAnsi="Times New Roman"/>
          <w:szCs w:val="24"/>
        </w:rPr>
      </w:pPr>
    </w:p>
    <w:p w:rsidR="00490045" w:rsidRPr="008736EB" w:rsidRDefault="00D72694" w:rsidP="008736EB">
      <w:pPr>
        <w:pStyle w:val="13"/>
        <w:spacing w:before="0" w:line="240" w:lineRule="auto"/>
        <w:ind w:firstLine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</w:t>
      </w:r>
      <w:r w:rsidR="00490045" w:rsidRPr="008736EB">
        <w:rPr>
          <w:rFonts w:ascii="Times New Roman" w:hAnsi="Times New Roman"/>
          <w:b/>
          <w:szCs w:val="24"/>
        </w:rPr>
        <w:t>Приложение А</w:t>
      </w:r>
      <w:r w:rsidR="008736EB">
        <w:rPr>
          <w:rFonts w:ascii="Times New Roman" w:hAnsi="Times New Roman"/>
          <w:b/>
          <w:szCs w:val="24"/>
          <w:lang w:val="en-US"/>
        </w:rPr>
        <w:t xml:space="preserve"> </w:t>
      </w:r>
      <w:r w:rsidR="00490045" w:rsidRPr="008736EB">
        <w:rPr>
          <w:rFonts w:ascii="Times New Roman" w:hAnsi="Times New Roman"/>
          <w:b/>
          <w:szCs w:val="24"/>
        </w:rPr>
        <w:t>(обязательное)</w:t>
      </w:r>
    </w:p>
    <w:p w:rsidR="00490045" w:rsidRPr="008736EB" w:rsidRDefault="00490045">
      <w:pPr>
        <w:pStyle w:val="13"/>
        <w:spacing w:before="0" w:line="240" w:lineRule="auto"/>
        <w:ind w:firstLine="0"/>
        <w:jc w:val="center"/>
        <w:rPr>
          <w:rFonts w:ascii="Times New Roman" w:hAnsi="Times New Roman"/>
          <w:b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0"/>
        <w:jc w:val="center"/>
        <w:rPr>
          <w:rFonts w:ascii="Times New Roman" w:hAnsi="Times New Roman"/>
          <w:b/>
          <w:szCs w:val="24"/>
        </w:rPr>
      </w:pPr>
      <w:r w:rsidRPr="008736EB">
        <w:rPr>
          <w:rFonts w:ascii="Times New Roman" w:hAnsi="Times New Roman"/>
          <w:b/>
          <w:szCs w:val="24"/>
        </w:rPr>
        <w:t xml:space="preserve">ТИПЫ ОТКРЫВАНИЯ ДВЕРЕЙ </w:t>
      </w:r>
    </w:p>
    <w:p w:rsidR="00490045" w:rsidRPr="008736EB" w:rsidRDefault="00490045">
      <w:pPr>
        <w:pStyle w:val="13"/>
        <w:spacing w:before="0" w:line="240" w:lineRule="auto"/>
        <w:ind w:firstLine="0"/>
        <w:jc w:val="center"/>
        <w:rPr>
          <w:rFonts w:ascii="Times New Roman" w:hAnsi="Times New Roman"/>
          <w:szCs w:val="24"/>
        </w:rPr>
      </w:pPr>
    </w:p>
    <w:tbl>
      <w:tblPr>
        <w:tblW w:w="0" w:type="auto"/>
        <w:tblInd w:w="250" w:type="dxa"/>
        <w:tblLayout w:type="fixed"/>
        <w:tblLook w:val="0000"/>
      </w:tblPr>
      <w:tblGrid>
        <w:gridCol w:w="1523"/>
        <w:gridCol w:w="6840"/>
      </w:tblGrid>
      <w:tr w:rsidR="00490045" w:rsidRPr="008736EB">
        <w:trPr>
          <w:trHeight w:hRule="exact" w:val="2576"/>
        </w:trPr>
        <w:tc>
          <w:tcPr>
            <w:tcW w:w="1523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8736EB">
              <w:rPr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2050" type="#_x0000_t202" style="position:absolute;left:0;text-align:left;margin-left:746.9pt;margin-top:27.75pt;width:16.5pt;height:99.6pt;z-index:251641344;mso-wrap-distance-left:9.05pt;mso-wrap-distance-right:9.05pt;mso-position-horizontal-relative:margin" strokecolor="white" strokeweight=".5pt">
                  <v:fill color2="black"/>
                  <v:stroke color2="black"/>
                  <v:textbox style="mso-next-textbox:#_x0000_s2050" inset="7.45pt,3.85pt,7.45pt,3.85pt">
                    <w:txbxContent>
                      <w:p w:rsidR="00EB0C40" w:rsidRDefault="00EB0C40"/>
                    </w:txbxContent>
                  </v:textbox>
                </v:shape>
              </w:pict>
            </w:r>
            <w:r w:rsidRPr="008736EB">
              <w:rPr>
                <w:szCs w:val="24"/>
              </w:rPr>
              <w:pict>
                <v:shape id="_x0000_s2051" type="#_x0000_t202" style="position:absolute;left:0;text-align:left;margin-left:746.9pt;margin-top:18.75pt;width:16.5pt;height:34.2pt;z-index:251642368;mso-wrap-distance-left:9.05pt;mso-wrap-distance-right:9.05pt;mso-position-horizontal-relative:margin" strokecolor="white" strokeweight=".5pt">
                  <v:fill color2="black"/>
                  <v:stroke color2="black"/>
                  <v:textbox style="mso-next-textbox:#_x0000_s2051" inset="7.45pt,3.85pt,7.45pt,3.85pt">
                    <w:txbxContent>
                      <w:p w:rsidR="00EB0C40" w:rsidRDefault="00EB0C40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квартира</w:t>
                        </w:r>
                      </w:p>
                      <w:p w:rsidR="00EB0C40" w:rsidRDefault="00EB0C40">
                        <w:pPr>
                          <w:jc w:val="center"/>
                        </w:pPr>
                        <w:r>
                          <w:t>(помещение)</w:t>
                        </w:r>
                      </w:p>
                    </w:txbxContent>
                  </v:textbox>
                </v:shape>
              </w:pict>
            </w:r>
            <w:r w:rsidRPr="008736EB">
              <w:rPr>
                <w:szCs w:val="24"/>
              </w:rPr>
              <w:pict>
                <v:line id="_x0000_s2052" style="position:absolute;left:0;text-align:left;z-index:251643392;mso-position-horizontal-relative:margin" from="747pt,9.85pt" to="747pt,9.85pt" strokeweight=".26mm">
                  <v:stroke joinstyle="miter"/>
                </v:line>
              </w:pict>
            </w:r>
            <w:r w:rsidRPr="008736EB">
              <w:rPr>
                <w:szCs w:val="24"/>
              </w:rPr>
              <w:pict>
                <v:line id="_x0000_s2053" style="position:absolute;left:0;text-align:left;z-index:251644416;mso-position-horizontal-relative:margin" from="738pt,18.85pt" to="747pt,27.85pt" strokeweight=".26mm">
                  <v:stroke joinstyle="miter"/>
                </v:line>
              </w:pict>
            </w:r>
            <w:r w:rsidRPr="008736EB">
              <w:rPr>
                <w:szCs w:val="24"/>
              </w:rPr>
              <w:pict>
                <v:line id="_x0000_s2054" style="position:absolute;left:0;text-align:left;z-index:251645440;mso-position-horizontal-relative:margin" from="747pt,9.85pt" to="747pt,36.85pt" strokeweight=".26mm">
                  <v:stroke joinstyle="miter"/>
                </v:line>
              </w:pict>
            </w:r>
            <w:r w:rsidRPr="008736EB">
              <w:rPr>
                <w:szCs w:val="24"/>
              </w:rPr>
              <w:pict>
                <v:line id="_x0000_s2055" style="position:absolute;left:0;text-align:left;flip:x y;z-index:251646464;mso-position-horizontal-relative:margin" from="10in,.85pt" to="738pt,9.85pt" strokeweight=".26mm">
                  <v:stroke joinstyle="miter"/>
                </v:line>
              </w:pict>
            </w:r>
            <w:r w:rsidRPr="008736EB">
              <w:rPr>
                <w:szCs w:val="24"/>
              </w:rPr>
              <w:pict>
                <v:line id="_x0000_s2056" style="position:absolute;left:0;text-align:left;flip:y;z-index:251647488;mso-position-horizontal-relative:margin" from="747pt,.85pt" to="747pt,9.85pt" strokeweight=".26mm">
                  <v:stroke joinstyle="miter"/>
                </v:line>
              </w:pict>
            </w:r>
            <w:r w:rsidRPr="008736EB">
              <w:rPr>
                <w:szCs w:val="24"/>
              </w:rPr>
              <w:pict>
                <v:shape id="_x0000_s2057" type="#_x0000_t202" style="position:absolute;left:0;text-align:left;margin-left:746.9pt;margin-top:108.75pt;width:16.5pt;height:149.8pt;z-index:251648512;mso-wrap-distance-left:9.05pt;mso-wrap-distance-right:9.05pt;mso-position-horizontal-relative:margin" strokecolor="white" strokeweight=".5pt">
                  <v:fill color2="black"/>
                  <v:stroke color2="black"/>
                  <v:textbox style="mso-next-textbox:#_x0000_s2057" inset="7.45pt,3.85pt,7.45pt,3.85pt">
                    <w:txbxContent>
                      <w:p w:rsidR="00EB0C40" w:rsidRDefault="00EB0C40"/>
                    </w:txbxContent>
                  </v:textbox>
                </v:shape>
              </w:pict>
            </w:r>
            <w:r w:rsidRPr="008736EB">
              <w:rPr>
                <w:szCs w:val="24"/>
              </w:rPr>
              <w:pict>
                <v:shape id="_x0000_s2058" type="#_x0000_t202" style="position:absolute;left:0;text-align:left;margin-left:746.9pt;margin-top:126.75pt;width:16.5pt;height:45.4pt;z-index:251649536;mso-wrap-distance-left:9.05pt;mso-wrap-distance-right:9.05pt;mso-position-horizontal-relative:margin" strokecolor="white" strokeweight=".5pt">
                  <v:fill color2="black"/>
                  <v:stroke color2="black"/>
                  <v:textbox style="mso-next-textbox:#_x0000_s2058" inset="7.45pt,3.85pt,7.45pt,3.85pt">
                    <w:txbxContent>
                      <w:p w:rsidR="00EB0C40" w:rsidRDefault="00EB0C40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квартира</w:t>
                        </w:r>
                      </w:p>
                      <w:p w:rsidR="00EB0C40" w:rsidRDefault="00EB0C40">
                        <w:pPr>
                          <w:jc w:val="center"/>
                        </w:pPr>
                        <w:r>
                          <w:t>(помещение)</w:t>
                        </w:r>
                      </w:p>
                    </w:txbxContent>
                  </v:textbox>
                </v:shape>
              </w:pict>
            </w:r>
            <w:r w:rsidRPr="008736EB">
              <w:rPr>
                <w:szCs w:val="24"/>
              </w:rPr>
              <w:pict>
                <v:line id="_x0000_s2059" style="position:absolute;left:0;text-align:left;z-index:251650560;mso-position-horizontal-relative:margin" from="747pt,126.85pt" to="747pt,126.85pt" strokeweight=".26mm">
                  <v:stroke joinstyle="miter"/>
                </v:line>
              </w:pict>
            </w:r>
            <w:r w:rsidRPr="008736EB">
              <w:rPr>
                <w:szCs w:val="24"/>
              </w:rPr>
              <w:pict>
                <v:line id="_x0000_s2064" style="position:absolute;left:0;text-align:left;z-index:251655680;mso-position-horizontal-relative:margin" from="747pt,126.85pt" to="747pt,144.85pt" strokeweight=".26mm">
                  <v:stroke joinstyle="miter"/>
                </v:line>
              </w:pict>
            </w:r>
            <w:r w:rsidRPr="008736EB">
              <w:rPr>
                <w:szCs w:val="24"/>
              </w:rPr>
              <w:pict>
                <v:shape id="_x0000_s2065" type="#_x0000_t202" style="position:absolute;left:0;text-align:left;margin-left:332.9pt;margin-top:9.75pt;width:153.15pt;height:117.15pt;z-index:251656704;mso-wrap-distance-left:9.05pt;mso-wrap-distance-right:9.05pt;mso-position-horizontal-relative:margin" strokecolor="white" strokeweight=".5pt">
                  <v:fill color2="black"/>
                  <v:stroke color2="black"/>
                  <v:textbox style="mso-next-textbox:#_x0000_s2065" inset="7.45pt,3.85pt,7.45pt,3.85pt">
                    <w:txbxContent>
                      <w:p w:rsidR="00EB0C40" w:rsidRDefault="00EB0C40"/>
                    </w:txbxContent>
                  </v:textbox>
                </v:shape>
              </w:pict>
            </w:r>
            <w:r w:rsidRPr="008736EB">
              <w:rPr>
                <w:szCs w:val="24"/>
              </w:rPr>
              <w:pict>
                <v:shape id="_x0000_s2066" type="#_x0000_t202" style="position:absolute;left:0;text-align:left;margin-left:368.9pt;margin-top:36.75pt;width:90.15pt;height:36.15pt;z-index:251657728;mso-wrap-distance-left:9.05pt;mso-wrap-distance-right:9.05pt;mso-position-horizontal-relative:margin" strokecolor="white" strokeweight=".5pt">
                  <v:fill color2="black"/>
                  <v:stroke color2="black"/>
                  <v:textbox style="mso-next-textbox:#_x0000_s2066" inset="7.45pt,3.85pt,7.45pt,3.85pt">
                    <w:txbxContent>
                      <w:p w:rsidR="00EB0C40" w:rsidRDefault="00EB0C40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квартира</w:t>
                        </w:r>
                      </w:p>
                    </w:txbxContent>
                  </v:textbox>
                </v:shape>
              </w:pict>
            </w:r>
            <w:r w:rsidRPr="008736EB">
              <w:rPr>
                <w:szCs w:val="24"/>
              </w:rPr>
              <w:pict>
                <v:line id="_x0000_s2067" style="position:absolute;left:0;text-align:left;z-index:251658752;mso-position-horizontal-relative:margin" from="369pt,36.85pt" to="459pt,36.85pt" strokeweight=".26mm">
                  <v:stroke joinstyle="miter"/>
                </v:line>
              </w:pict>
            </w:r>
            <w:r w:rsidRPr="008736EB">
              <w:rPr>
                <w:szCs w:val="24"/>
              </w:rPr>
              <w:pict>
                <v:line id="_x0000_s2068" style="position:absolute;left:0;text-align:left;z-index:251659776;mso-position-horizontal-relative:margin" from="369pt,36.85pt" to="369pt,81.85pt" strokeweight=".26mm">
                  <v:stroke joinstyle="miter"/>
                </v:line>
              </w:pic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  <w:p w:rsidR="00490045" w:rsidRPr="008736EB" w:rsidRDefault="00490045" w:rsidP="00D327D0">
            <w:pPr>
              <w:pStyle w:val="13"/>
              <w:spacing w:before="0" w:line="240" w:lineRule="auto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 xml:space="preserve">Тип </w:t>
            </w:r>
            <w:r w:rsidRPr="008736EB">
              <w:rPr>
                <w:rFonts w:ascii="Times New Roman" w:hAnsi="Times New Roman"/>
                <w:b/>
                <w:szCs w:val="24"/>
              </w:rPr>
              <w:t xml:space="preserve">Т </w:t>
            </w:r>
            <w:r w:rsidR="00D327D0">
              <w:rPr>
                <w:rFonts w:ascii="Times New Roman" w:hAnsi="Times New Roman"/>
                <w:b/>
                <w:szCs w:val="24"/>
              </w:rPr>
              <w:t>4</w:t>
            </w:r>
          </w:p>
        </w:tc>
        <w:tc>
          <w:tcPr>
            <w:tcW w:w="6840" w:type="dxa"/>
          </w:tcPr>
          <w:p w:rsidR="00490045" w:rsidRPr="008736EB" w:rsidRDefault="007E50E6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noProof/>
                <w:szCs w:val="24"/>
                <w:lang w:eastAsia="ru-RU"/>
              </w:rPr>
              <w:pict>
                <v:line id="_x0000_s2083" style="position:absolute;flip:x;z-index:251673088;mso-position-horizontal-relative:text;mso-position-vertical-relative:text" from="359.85pt,82.2pt" to="380.85pt,82.2pt"/>
              </w:pic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szCs w:val="24"/>
              </w:rPr>
              <w:pict>
                <v:line id="_x0000_s2069" style="position:absolute;z-index:251660800;mso-position-horizontal-relative:margin" from="381.75pt,8.35pt" to="382.25pt,54.85pt" strokeweight=".26mm">
                  <v:stroke joinstyle="miter"/>
                </v:line>
              </w:pict>
            </w:r>
            <w:r w:rsidRPr="008736EB">
              <w:rPr>
                <w:rFonts w:ascii="Times New Roman" w:hAnsi="Times New Roman"/>
                <w:szCs w:val="24"/>
              </w:rPr>
              <w:t xml:space="preserve">– Дверь </w:t>
            </w:r>
            <w:r w:rsidR="00D327D0">
              <w:rPr>
                <w:rFonts w:ascii="Times New Roman" w:hAnsi="Times New Roman"/>
                <w:szCs w:val="24"/>
              </w:rPr>
              <w:t>наружного</w:t>
            </w:r>
            <w:r w:rsidRPr="008736EB">
              <w:rPr>
                <w:rFonts w:ascii="Times New Roman" w:hAnsi="Times New Roman"/>
                <w:szCs w:val="24"/>
              </w:rPr>
              <w:t xml:space="preserve"> открывания, </w:t>
            </w:r>
            <w:r w:rsidR="00B95B3F">
              <w:rPr>
                <w:rFonts w:ascii="Times New Roman" w:hAnsi="Times New Roman"/>
                <w:szCs w:val="24"/>
              </w:rPr>
              <w:t>правая</w:t>
            </w:r>
            <w:r w:rsidRPr="008736EB">
              <w:rPr>
                <w:rFonts w:ascii="Times New Roman" w:hAnsi="Times New Roman"/>
                <w:szCs w:val="24"/>
              </w:rPr>
              <w:t>;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 xml:space="preserve">  дверь, открываемая </w:t>
            </w:r>
            <w:r w:rsidR="00D327D0">
              <w:rPr>
                <w:rFonts w:ascii="Times New Roman" w:hAnsi="Times New Roman"/>
                <w:szCs w:val="24"/>
              </w:rPr>
              <w:t>наружу</w:t>
            </w:r>
            <w:r w:rsidRPr="008736EB">
              <w:rPr>
                <w:rFonts w:ascii="Times New Roman" w:hAnsi="Times New Roman"/>
                <w:szCs w:val="24"/>
              </w:rPr>
              <w:t xml:space="preserve"> </w:t>
            </w:r>
            <w:r w:rsidR="00B95B3F">
              <w:rPr>
                <w:rFonts w:ascii="Times New Roman" w:hAnsi="Times New Roman"/>
                <w:szCs w:val="24"/>
              </w:rPr>
              <w:t>правой</w:t>
            </w:r>
            <w:r w:rsidRPr="008736EB">
              <w:rPr>
                <w:rFonts w:ascii="Times New Roman" w:hAnsi="Times New Roman"/>
                <w:szCs w:val="24"/>
              </w:rPr>
              <w:t xml:space="preserve"> рукой;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490045" w:rsidRPr="008736EB" w:rsidRDefault="008736EB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  <w:lang w:val="ru-RU"/>
              </w:rPr>
            </w:pPr>
            <w:r w:rsidRPr="008736EB">
              <w:rPr>
                <w:szCs w:val="24"/>
              </w:rPr>
              <w:pict>
                <v:line id="_x0000_s2079" style="position:absolute;flip:y;z-index:251671040" from="294.5pt,11.5pt" to="310.25pt,11.5pt" strokeweight=".26mm">
                  <v:stroke joinstyle="miter"/>
                </v:line>
              </w:pict>
            </w:r>
            <w:r w:rsidR="00490045" w:rsidRPr="008736EB">
              <w:rPr>
                <w:szCs w:val="24"/>
              </w:rPr>
              <w:pict>
                <v:line id="_x0000_s2070" style="position:absolute;z-index:251661824;mso-position-horizontal-relative:margin" from="369pt,81.85pt" to="396pt,81.85pt" strokeweight=".26mm">
                  <v:stroke joinstyle="miter"/>
                </v:line>
              </w:pict>
            </w:r>
            <w:r w:rsidR="00490045" w:rsidRPr="008736EB">
              <w:rPr>
                <w:szCs w:val="24"/>
              </w:rPr>
              <w:pict>
                <v:line id="_x0000_s2071" style="position:absolute;flip:x;z-index:251662848;mso-position-horizontal-relative:margin" from="6in,81.85pt" to="459pt,81.85pt" strokeweight=".26mm">
                  <v:stroke joinstyle="miter"/>
                </v:line>
              </w:pict>
            </w:r>
          </w:p>
          <w:p w:rsidR="00490045" w:rsidRPr="008736EB" w:rsidRDefault="00D327D0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noProof/>
                <w:szCs w:val="24"/>
                <w:lang w:eastAsia="ru-RU"/>
              </w:rPr>
              <w:pict>
                <v:line id="_x0000_s2084" style="position:absolute;flip:y;z-index:251674112" from="321.2pt,-.8pt" to="359.95pt,17.4pt"/>
              </w:pic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rPr>
          <w:trHeight w:hRule="exact" w:val="2576"/>
        </w:trPr>
        <w:tc>
          <w:tcPr>
            <w:tcW w:w="1523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8736EB">
              <w:rPr>
                <w:szCs w:val="24"/>
              </w:rPr>
              <w:pict>
                <v:line id="_x0000_s2060" style="position:absolute;left:0;text-align:left;flip:x;z-index:251651584;mso-position-horizontal-relative:margin;mso-position-vertical-relative:text" from="10in,7.05pt" to="747pt,34.05pt" strokeweight=".26mm">
                  <v:stroke joinstyle="miter"/>
                </v:line>
              </w:pict>
            </w:r>
            <w:r w:rsidRPr="008736EB">
              <w:rPr>
                <w:szCs w:val="24"/>
              </w:rPr>
              <w:pict>
                <v:line id="_x0000_s2061" style="position:absolute;left:0;text-align:left;z-index:251652608;mso-position-horizontal-relative:margin;mso-position-vertical-relative:text" from="747pt,7.05pt" to="747pt,34.05pt" strokeweight=".26mm">
                  <v:stroke joinstyle="miter"/>
                </v:line>
              </w:pict>
            </w:r>
            <w:r w:rsidRPr="008736EB">
              <w:rPr>
                <w:szCs w:val="24"/>
              </w:rPr>
              <w:pict>
                <v:line id="_x0000_s2063" style="position:absolute;left:0;text-align:left;z-index:251654656;mso-position-horizontal-relative:margin;mso-position-vertical-relative:text" from="747pt,7.05pt" to="747pt,7.05pt" strokeweight=".26mm">
                  <v:stroke joinstyle="miter"/>
                </v:line>
              </w:pic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  <w:p w:rsidR="00490045" w:rsidRPr="008736EB" w:rsidRDefault="00490045" w:rsidP="00D327D0">
            <w:pPr>
              <w:pStyle w:val="13"/>
              <w:spacing w:before="0" w:line="240" w:lineRule="auto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Тип</w:t>
            </w:r>
            <w:r w:rsidRPr="008736EB">
              <w:rPr>
                <w:rFonts w:ascii="Times New Roman" w:hAnsi="Times New Roman"/>
                <w:b/>
                <w:szCs w:val="24"/>
              </w:rPr>
              <w:t xml:space="preserve"> Т </w:t>
            </w:r>
            <w:r w:rsidR="00D327D0">
              <w:rPr>
                <w:rFonts w:ascii="Times New Roman" w:hAnsi="Times New Roman"/>
                <w:b/>
                <w:szCs w:val="24"/>
              </w:rPr>
              <w:t>3</w:t>
            </w:r>
          </w:p>
        </w:tc>
        <w:tc>
          <w:tcPr>
            <w:tcW w:w="6840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  <w:lang w:val="ru-RU"/>
              </w:rPr>
            </w:pPr>
            <w:r w:rsidRPr="008736EB">
              <w:rPr>
                <w:szCs w:val="24"/>
              </w:rPr>
              <w:pict>
                <v:shape id="_x0000_s2072" type="#_x0000_t202" style="position:absolute;margin-left:332.9pt;margin-top:6.95pt;width:153.15pt;height:117.15pt;z-index:251663872;mso-wrap-distance-left:9.05pt;mso-wrap-distance-right:9.05pt;mso-position-horizontal-relative:margin;mso-position-vertical-relative:text" strokecolor="white" strokeweight=".5pt">
                  <v:fill color2="black"/>
                  <v:stroke color2="black"/>
                  <v:textbox inset="7.45pt,3.85pt,7.45pt,3.85pt">
                    <w:txbxContent>
                      <w:p w:rsidR="00EB0C40" w:rsidRDefault="00EB0C40"/>
                    </w:txbxContent>
                  </v:textbox>
                </v:shape>
              </w:pic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490045" w:rsidRPr="008736EB" w:rsidRDefault="00B95B3F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szCs w:val="24"/>
              </w:rPr>
              <w:pict>
                <v:shape id="_x0000_s2073" type="#_x0000_t202" style="position:absolute;margin-left:292.75pt;margin-top:5.5pt;width:90.15pt;height:39.9pt;z-index:251664896;mso-wrap-distance-left:9.05pt;mso-wrap-distance-right:9.05pt;mso-position-horizontal-relative:margin" strokecolor="white" strokeweight=".5pt">
                  <v:fill color2="black"/>
                  <v:stroke color2="black"/>
                  <v:textbox inset="7.45pt,3.85pt,7.45pt,3.85pt">
                    <w:txbxContent>
                      <w:p w:rsidR="00EB0C40" w:rsidRDefault="00EB0C40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квартира</w:t>
                        </w:r>
                      </w:p>
                    </w:txbxContent>
                  </v:textbox>
                </v:shape>
              </w:pict>
            </w:r>
            <w:r w:rsidR="007C5ED6" w:rsidRPr="008736EB">
              <w:rPr>
                <w:szCs w:val="24"/>
              </w:rPr>
              <w:pict>
                <v:line id="_x0000_s2076" style="position:absolute;z-index:251667968;mso-position-horizontal-relative:margin" from="384.4pt,6.45pt" to="384.75pt,41.85pt" strokeweight=".26mm">
                  <v:stroke joinstyle="miter"/>
                </v:line>
              </w:pict>
            </w:r>
            <w:r w:rsidR="007C5ED6" w:rsidRPr="008736EB">
              <w:rPr>
                <w:szCs w:val="24"/>
              </w:rPr>
              <w:pict>
                <v:line id="_x0000_s2075" style="position:absolute;z-index:251666944;mso-position-horizontal-relative:margin" from="294.5pt,6.65pt" to="294.5pt,40.15pt" strokeweight=".26mm">
                  <v:stroke joinstyle="miter"/>
                </v:line>
              </w:pict>
            </w:r>
            <w:r w:rsidR="00490045" w:rsidRPr="008736EB">
              <w:rPr>
                <w:szCs w:val="24"/>
              </w:rPr>
              <w:pict>
                <v:line id="_x0000_s2074" style="position:absolute;z-index:251665920;mso-position-horizontal-relative:margin" from="295.5pt,6.55pt" to="383.5pt,6.55pt" strokeweight=".26mm">
                  <v:stroke joinstyle="miter"/>
                </v:line>
              </w:pict>
            </w:r>
            <w:r w:rsidR="00490045" w:rsidRPr="008736EB">
              <w:rPr>
                <w:rFonts w:ascii="Times New Roman" w:hAnsi="Times New Roman"/>
                <w:szCs w:val="24"/>
              </w:rPr>
              <w:t xml:space="preserve">– Дверь </w:t>
            </w:r>
            <w:r w:rsidR="00D327D0">
              <w:rPr>
                <w:rFonts w:ascii="Times New Roman" w:hAnsi="Times New Roman"/>
                <w:szCs w:val="24"/>
              </w:rPr>
              <w:t>наружного</w:t>
            </w:r>
            <w:r w:rsidR="00490045" w:rsidRPr="008736EB">
              <w:rPr>
                <w:rFonts w:ascii="Times New Roman" w:hAnsi="Times New Roman"/>
                <w:szCs w:val="24"/>
              </w:rPr>
              <w:t xml:space="preserve"> открывания, </w:t>
            </w:r>
            <w:r>
              <w:rPr>
                <w:rFonts w:ascii="Times New Roman" w:hAnsi="Times New Roman"/>
                <w:szCs w:val="24"/>
              </w:rPr>
              <w:t>левая</w:t>
            </w:r>
            <w:r w:rsidR="00490045" w:rsidRPr="008736EB">
              <w:rPr>
                <w:rFonts w:ascii="Times New Roman" w:hAnsi="Times New Roman"/>
                <w:szCs w:val="24"/>
              </w:rPr>
              <w:t>;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szCs w:val="24"/>
              </w:rPr>
              <w:pict>
                <v:line id="_x0000_s2062" style="position:absolute;flip:x y;z-index:251653632" from="700.9pt,3.75pt" to="715.3pt,3.85pt" strokeweight=".26mm">
                  <v:stroke joinstyle="miter"/>
                </v:line>
              </w:pict>
            </w:r>
            <w:r w:rsidRPr="008736EB">
              <w:rPr>
                <w:rFonts w:ascii="Times New Roman" w:hAnsi="Times New Roman"/>
                <w:szCs w:val="24"/>
              </w:rPr>
              <w:t xml:space="preserve">  дверь, открываемая </w:t>
            </w:r>
            <w:r w:rsidR="00D327D0">
              <w:rPr>
                <w:rFonts w:ascii="Times New Roman" w:hAnsi="Times New Roman"/>
                <w:szCs w:val="24"/>
              </w:rPr>
              <w:t>наружу</w:t>
            </w:r>
            <w:r w:rsidRPr="008736EB">
              <w:rPr>
                <w:rFonts w:ascii="Times New Roman" w:hAnsi="Times New Roman"/>
                <w:szCs w:val="24"/>
              </w:rPr>
              <w:t xml:space="preserve"> </w:t>
            </w:r>
            <w:r w:rsidR="00B95B3F">
              <w:rPr>
                <w:rFonts w:ascii="Times New Roman" w:hAnsi="Times New Roman"/>
                <w:szCs w:val="24"/>
              </w:rPr>
              <w:t>левой</w:t>
            </w:r>
            <w:r w:rsidRPr="008736EB">
              <w:rPr>
                <w:rFonts w:ascii="Times New Roman" w:hAnsi="Times New Roman"/>
                <w:szCs w:val="24"/>
              </w:rPr>
              <w:t xml:space="preserve">  рукой;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  <w:lang w:val="ru-RU"/>
              </w:rPr>
            </w:pPr>
          </w:p>
          <w:p w:rsidR="00490045" w:rsidRPr="008736EB" w:rsidRDefault="00D327D0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szCs w:val="24"/>
              </w:rPr>
              <w:pict>
                <v:line id="_x0000_s2080" style="position:absolute;flip:x y;z-index:251672064" from="315pt,.05pt" to="5in,16.4pt" strokeweight=".26mm">
                  <v:stroke joinstyle="miter"/>
                </v:line>
              </w:pict>
            </w:r>
            <w:r w:rsidR="008736EB" w:rsidRPr="008736EB">
              <w:rPr>
                <w:szCs w:val="24"/>
              </w:rPr>
              <w:pict>
                <v:line id="_x0000_s2078" style="position:absolute;flip:x y;z-index:251670016;mso-position-horizontal-relative:margin" from="366.4pt,.8pt" to="384.35pt,.8pt" strokeweight=".26mm">
                  <v:stroke joinstyle="miter"/>
                </v:line>
              </w:pict>
            </w:r>
            <w:r w:rsidR="008736EB" w:rsidRPr="008736EB">
              <w:rPr>
                <w:szCs w:val="24"/>
              </w:rPr>
              <w:pict>
                <v:line id="_x0000_s2077" style="position:absolute;flip:y;z-index:251668992;mso-position-horizontal-relative:margin" from="293.65pt,-.3pt" to="314.25pt,-.25pt" strokeweight=".26mm">
                  <v:stroke joinstyle="miter"/>
                </v:line>
              </w:pic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</w:tbl>
    <w:p w:rsidR="00490045" w:rsidRPr="008736EB" w:rsidRDefault="00490045">
      <w:pPr>
        <w:pStyle w:val="13"/>
        <w:spacing w:before="0" w:line="240" w:lineRule="auto"/>
        <w:ind w:firstLine="0"/>
        <w:jc w:val="center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0"/>
        <w:jc w:val="center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0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0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0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0"/>
        <w:jc w:val="center"/>
        <w:rPr>
          <w:rFonts w:ascii="Times New Roman" w:hAnsi="Times New Roman"/>
          <w:b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0"/>
        <w:rPr>
          <w:rFonts w:ascii="Times New Roman" w:hAnsi="Times New Roman"/>
          <w:b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0"/>
        <w:rPr>
          <w:rFonts w:ascii="Times New Roman" w:hAnsi="Times New Roman"/>
          <w:b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0"/>
        <w:rPr>
          <w:rFonts w:ascii="Times New Roman" w:hAnsi="Times New Roman"/>
          <w:b/>
          <w:szCs w:val="24"/>
        </w:rPr>
      </w:pPr>
    </w:p>
    <w:p w:rsidR="00490045" w:rsidRDefault="00490045">
      <w:pPr>
        <w:pStyle w:val="13"/>
        <w:spacing w:before="0" w:line="240" w:lineRule="auto"/>
        <w:ind w:firstLine="0"/>
        <w:rPr>
          <w:rFonts w:ascii="Times New Roman" w:hAnsi="Times New Roman"/>
          <w:b/>
          <w:szCs w:val="24"/>
        </w:rPr>
      </w:pPr>
    </w:p>
    <w:p w:rsidR="00BE4BBC" w:rsidRDefault="00BE4BBC">
      <w:pPr>
        <w:pStyle w:val="13"/>
        <w:spacing w:before="0" w:line="240" w:lineRule="auto"/>
        <w:ind w:firstLine="0"/>
        <w:rPr>
          <w:rFonts w:ascii="Times New Roman" w:hAnsi="Times New Roman"/>
          <w:b/>
          <w:szCs w:val="24"/>
        </w:rPr>
      </w:pPr>
    </w:p>
    <w:p w:rsidR="00BE4BBC" w:rsidRDefault="00BE4BBC">
      <w:pPr>
        <w:pStyle w:val="13"/>
        <w:spacing w:before="0" w:line="240" w:lineRule="auto"/>
        <w:ind w:firstLine="0"/>
        <w:rPr>
          <w:rFonts w:ascii="Times New Roman" w:hAnsi="Times New Roman"/>
          <w:b/>
          <w:szCs w:val="24"/>
        </w:rPr>
      </w:pPr>
    </w:p>
    <w:p w:rsidR="00BE4BBC" w:rsidRDefault="00BE4BBC">
      <w:pPr>
        <w:pStyle w:val="13"/>
        <w:spacing w:before="0" w:line="240" w:lineRule="auto"/>
        <w:ind w:firstLine="0"/>
        <w:rPr>
          <w:rFonts w:ascii="Times New Roman" w:hAnsi="Times New Roman"/>
          <w:b/>
          <w:szCs w:val="24"/>
        </w:rPr>
      </w:pPr>
    </w:p>
    <w:p w:rsidR="00BE4BBC" w:rsidRDefault="00BE4BBC">
      <w:pPr>
        <w:pStyle w:val="13"/>
        <w:spacing w:before="0" w:line="240" w:lineRule="auto"/>
        <w:ind w:firstLine="0"/>
        <w:rPr>
          <w:rFonts w:ascii="Times New Roman" w:hAnsi="Times New Roman"/>
          <w:b/>
          <w:szCs w:val="24"/>
        </w:rPr>
      </w:pPr>
    </w:p>
    <w:p w:rsidR="00BE4BBC" w:rsidRDefault="00BE4BBC">
      <w:pPr>
        <w:pStyle w:val="13"/>
        <w:spacing w:before="0" w:line="240" w:lineRule="auto"/>
        <w:ind w:firstLine="0"/>
        <w:rPr>
          <w:rFonts w:ascii="Times New Roman" w:hAnsi="Times New Roman"/>
          <w:b/>
          <w:szCs w:val="24"/>
        </w:rPr>
      </w:pPr>
    </w:p>
    <w:p w:rsidR="00BE4BBC" w:rsidRDefault="00BE4BBC">
      <w:pPr>
        <w:pStyle w:val="13"/>
        <w:spacing w:before="0" w:line="240" w:lineRule="auto"/>
        <w:ind w:firstLine="0"/>
        <w:rPr>
          <w:rFonts w:ascii="Times New Roman" w:hAnsi="Times New Roman"/>
          <w:b/>
          <w:szCs w:val="24"/>
        </w:rPr>
      </w:pPr>
    </w:p>
    <w:p w:rsidR="00BE4BBC" w:rsidRDefault="00BE4BBC">
      <w:pPr>
        <w:pStyle w:val="13"/>
        <w:spacing w:before="0" w:line="240" w:lineRule="auto"/>
        <w:ind w:firstLine="0"/>
        <w:rPr>
          <w:rFonts w:ascii="Times New Roman" w:hAnsi="Times New Roman"/>
          <w:b/>
          <w:szCs w:val="24"/>
        </w:rPr>
      </w:pPr>
    </w:p>
    <w:p w:rsidR="00BE4BBC" w:rsidRDefault="00BE4BBC">
      <w:pPr>
        <w:pStyle w:val="13"/>
        <w:spacing w:before="0" w:line="240" w:lineRule="auto"/>
        <w:ind w:firstLine="0"/>
        <w:rPr>
          <w:rFonts w:ascii="Times New Roman" w:hAnsi="Times New Roman"/>
          <w:b/>
          <w:szCs w:val="24"/>
        </w:rPr>
      </w:pPr>
    </w:p>
    <w:p w:rsidR="00BE4BBC" w:rsidRDefault="00BE4BBC">
      <w:pPr>
        <w:pStyle w:val="13"/>
        <w:spacing w:before="0" w:line="240" w:lineRule="auto"/>
        <w:ind w:firstLine="0"/>
        <w:rPr>
          <w:rFonts w:ascii="Times New Roman" w:hAnsi="Times New Roman"/>
          <w:b/>
          <w:szCs w:val="24"/>
        </w:rPr>
      </w:pPr>
    </w:p>
    <w:p w:rsidR="00BE4BBC" w:rsidRDefault="00BE4BBC">
      <w:pPr>
        <w:pStyle w:val="13"/>
        <w:spacing w:before="0" w:line="240" w:lineRule="auto"/>
        <w:ind w:firstLine="0"/>
        <w:rPr>
          <w:rFonts w:ascii="Times New Roman" w:hAnsi="Times New Roman"/>
          <w:b/>
          <w:szCs w:val="24"/>
        </w:rPr>
      </w:pPr>
    </w:p>
    <w:p w:rsidR="00BE4BBC" w:rsidRDefault="00BE4BBC">
      <w:pPr>
        <w:pStyle w:val="13"/>
        <w:spacing w:before="0" w:line="240" w:lineRule="auto"/>
        <w:ind w:firstLine="0"/>
        <w:rPr>
          <w:rFonts w:ascii="Times New Roman" w:hAnsi="Times New Roman"/>
          <w:b/>
          <w:szCs w:val="24"/>
        </w:rPr>
      </w:pPr>
    </w:p>
    <w:p w:rsidR="00BE4BBC" w:rsidRDefault="00BE4BBC">
      <w:pPr>
        <w:pStyle w:val="13"/>
        <w:spacing w:before="0" w:line="240" w:lineRule="auto"/>
        <w:ind w:firstLine="0"/>
        <w:rPr>
          <w:rFonts w:ascii="Times New Roman" w:hAnsi="Times New Roman"/>
          <w:b/>
          <w:szCs w:val="24"/>
        </w:rPr>
      </w:pPr>
    </w:p>
    <w:p w:rsidR="00BE4BBC" w:rsidRDefault="00BE4BBC">
      <w:pPr>
        <w:pStyle w:val="13"/>
        <w:spacing w:before="0" w:line="240" w:lineRule="auto"/>
        <w:ind w:firstLine="0"/>
        <w:rPr>
          <w:rFonts w:ascii="Times New Roman" w:hAnsi="Times New Roman"/>
          <w:b/>
          <w:szCs w:val="24"/>
        </w:rPr>
      </w:pPr>
    </w:p>
    <w:p w:rsidR="00BE4BBC" w:rsidRPr="008736EB" w:rsidRDefault="00BE4BBC">
      <w:pPr>
        <w:pStyle w:val="13"/>
        <w:spacing w:before="0" w:line="240" w:lineRule="auto"/>
        <w:ind w:firstLine="0"/>
        <w:rPr>
          <w:rFonts w:ascii="Times New Roman" w:hAnsi="Times New Roman"/>
          <w:b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0"/>
        <w:rPr>
          <w:rFonts w:ascii="Times New Roman" w:hAnsi="Times New Roman"/>
          <w:b/>
          <w:szCs w:val="24"/>
        </w:rPr>
      </w:pPr>
    </w:p>
    <w:p w:rsidR="00E41159" w:rsidRDefault="00E41159">
      <w:pPr>
        <w:pStyle w:val="13"/>
        <w:spacing w:before="0" w:line="240" w:lineRule="auto"/>
        <w:ind w:firstLine="0"/>
        <w:rPr>
          <w:rFonts w:ascii="Times New Roman" w:hAnsi="Times New Roman"/>
          <w:b/>
          <w:szCs w:val="24"/>
        </w:rPr>
      </w:pPr>
    </w:p>
    <w:p w:rsidR="00E41159" w:rsidRDefault="00E41159">
      <w:pPr>
        <w:pStyle w:val="13"/>
        <w:spacing w:before="0" w:line="240" w:lineRule="auto"/>
        <w:ind w:firstLine="0"/>
        <w:rPr>
          <w:rFonts w:ascii="Times New Roman" w:hAnsi="Times New Roman"/>
          <w:b/>
          <w:szCs w:val="24"/>
        </w:rPr>
      </w:pPr>
    </w:p>
    <w:p w:rsidR="00BD182A" w:rsidRDefault="00BD182A">
      <w:pPr>
        <w:pStyle w:val="13"/>
        <w:spacing w:before="0" w:line="240" w:lineRule="auto"/>
        <w:ind w:firstLine="0"/>
        <w:rPr>
          <w:rFonts w:ascii="Times New Roman" w:hAnsi="Times New Roman"/>
          <w:b/>
          <w:szCs w:val="24"/>
        </w:rPr>
      </w:pPr>
    </w:p>
    <w:p w:rsidR="008736EB" w:rsidRPr="00B95B3F" w:rsidRDefault="008736EB" w:rsidP="00B95B3F">
      <w:pPr>
        <w:pStyle w:val="13"/>
        <w:spacing w:before="0" w:line="240" w:lineRule="auto"/>
        <w:ind w:firstLine="0"/>
        <w:rPr>
          <w:rFonts w:ascii="Times New Roman" w:hAnsi="Times New Roman"/>
          <w:b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0"/>
        <w:jc w:val="center"/>
        <w:rPr>
          <w:rFonts w:ascii="Times New Roman" w:hAnsi="Times New Roman"/>
          <w:b/>
          <w:szCs w:val="24"/>
        </w:rPr>
      </w:pPr>
      <w:r w:rsidRPr="008736EB">
        <w:rPr>
          <w:rFonts w:ascii="Times New Roman" w:hAnsi="Times New Roman"/>
          <w:b/>
          <w:szCs w:val="24"/>
        </w:rPr>
        <w:t>Приложение Б</w:t>
      </w:r>
      <w:r w:rsidRPr="008736EB">
        <w:rPr>
          <w:rFonts w:ascii="Times New Roman" w:hAnsi="Times New Roman"/>
          <w:b/>
          <w:szCs w:val="24"/>
        </w:rPr>
        <w:br/>
        <w:t>(обязательное)</w:t>
      </w:r>
    </w:p>
    <w:p w:rsidR="00490045" w:rsidRPr="008736EB" w:rsidRDefault="00490045">
      <w:pPr>
        <w:pStyle w:val="13"/>
        <w:spacing w:before="0" w:line="240" w:lineRule="auto"/>
        <w:ind w:firstLine="0"/>
        <w:jc w:val="left"/>
        <w:rPr>
          <w:rFonts w:ascii="Times New Roman" w:hAnsi="Times New Roman"/>
          <w:b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0"/>
        <w:jc w:val="center"/>
        <w:rPr>
          <w:rFonts w:ascii="Times New Roman" w:hAnsi="Times New Roman"/>
          <w:b/>
          <w:szCs w:val="24"/>
        </w:rPr>
      </w:pPr>
      <w:r w:rsidRPr="008736EB">
        <w:rPr>
          <w:rFonts w:ascii="Times New Roman" w:hAnsi="Times New Roman"/>
          <w:b/>
          <w:szCs w:val="24"/>
        </w:rPr>
        <w:t>СТРУКТУРА УСЛОВНОГО ОБОЗНАЧЕНИЯ ДВЕРЕЙ</w:t>
      </w:r>
    </w:p>
    <w:p w:rsidR="00490045" w:rsidRPr="008736EB" w:rsidRDefault="00490045">
      <w:pPr>
        <w:pStyle w:val="13"/>
        <w:spacing w:before="0" w:line="240" w:lineRule="auto"/>
        <w:ind w:firstLine="0"/>
        <w:jc w:val="center"/>
        <w:rPr>
          <w:rFonts w:ascii="Times New Roman" w:hAnsi="Times New Roman"/>
          <w:b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0"/>
        <w:jc w:val="center"/>
        <w:rPr>
          <w:rFonts w:ascii="Times New Roman" w:hAnsi="Times New Roman"/>
          <w:b/>
          <w:szCs w:val="24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1082"/>
        <w:gridCol w:w="892"/>
        <w:gridCol w:w="891"/>
        <w:gridCol w:w="891"/>
        <w:gridCol w:w="891"/>
        <w:gridCol w:w="891"/>
        <w:gridCol w:w="891"/>
        <w:gridCol w:w="891"/>
        <w:gridCol w:w="845"/>
        <w:gridCol w:w="845"/>
        <w:gridCol w:w="855"/>
      </w:tblGrid>
      <w:tr w:rsidR="00490045" w:rsidRPr="008736EB"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8736EB">
              <w:rPr>
                <w:rFonts w:ascii="Times New Roman" w:hAnsi="Times New Roman"/>
                <w:b/>
                <w:szCs w:val="24"/>
              </w:rPr>
              <w:t>ДМ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10</w:t>
            </w:r>
          </w:p>
        </w:tc>
      </w:tr>
    </w:tbl>
    <w:p w:rsidR="00490045" w:rsidRPr="008736EB" w:rsidRDefault="00490045">
      <w:pPr>
        <w:pStyle w:val="13"/>
        <w:spacing w:before="0" w:line="240" w:lineRule="auto"/>
        <w:ind w:firstLine="0"/>
        <w:jc w:val="left"/>
        <w:rPr>
          <w:rFonts w:ascii="Times New Roman" w:hAnsi="Times New Roman"/>
          <w:b/>
          <w:szCs w:val="24"/>
        </w:rPr>
      </w:pPr>
      <w:r w:rsidRPr="008736EB">
        <w:rPr>
          <w:rFonts w:ascii="Times New Roman" w:hAnsi="Times New Roman"/>
          <w:b/>
          <w:szCs w:val="24"/>
        </w:rPr>
        <w:tab/>
      </w:r>
    </w:p>
    <w:p w:rsidR="00490045" w:rsidRPr="008736EB" w:rsidRDefault="00490045">
      <w:pPr>
        <w:pStyle w:val="13"/>
        <w:spacing w:before="0" w:line="240" w:lineRule="auto"/>
        <w:ind w:firstLine="0"/>
        <w:jc w:val="left"/>
        <w:rPr>
          <w:rFonts w:ascii="Times New Roman" w:hAnsi="Times New Roman"/>
          <w:b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0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ab/>
        <w:t>1 Тип открывания двери: Т</w:t>
      </w:r>
      <w:r w:rsidR="00B95B3F">
        <w:rPr>
          <w:rFonts w:ascii="Times New Roman" w:hAnsi="Times New Roman"/>
          <w:szCs w:val="24"/>
        </w:rPr>
        <w:t>1</w:t>
      </w:r>
      <w:r w:rsidRPr="008736EB">
        <w:rPr>
          <w:rFonts w:ascii="Times New Roman" w:hAnsi="Times New Roman"/>
          <w:szCs w:val="24"/>
        </w:rPr>
        <w:t xml:space="preserve"> или Т</w:t>
      </w:r>
      <w:r w:rsidR="00B95B3F">
        <w:rPr>
          <w:rFonts w:ascii="Times New Roman" w:hAnsi="Times New Roman"/>
          <w:szCs w:val="24"/>
        </w:rPr>
        <w:t>2</w:t>
      </w:r>
      <w:r w:rsidRPr="008736EB">
        <w:rPr>
          <w:rFonts w:ascii="Times New Roman" w:hAnsi="Times New Roman"/>
          <w:szCs w:val="24"/>
        </w:rPr>
        <w:t>, согласно приложения А;</w:t>
      </w:r>
    </w:p>
    <w:p w:rsidR="00490045" w:rsidRPr="008736EB" w:rsidRDefault="00490045">
      <w:pPr>
        <w:pStyle w:val="13"/>
        <w:spacing w:before="0" w:line="240" w:lineRule="auto"/>
        <w:ind w:firstLine="0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ab/>
        <w:t>2 Способ установки двери: Б1 (в соответствии с руководством по монтажу);</w:t>
      </w:r>
    </w:p>
    <w:p w:rsidR="00490045" w:rsidRPr="008736EB" w:rsidRDefault="00490045">
      <w:pPr>
        <w:pStyle w:val="13"/>
        <w:spacing w:before="0" w:line="240" w:lineRule="auto"/>
        <w:ind w:firstLine="0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ab/>
        <w:t>3 Габаритные размеры (высота, ширина), в миллиметрах;</w:t>
      </w:r>
    </w:p>
    <w:p w:rsidR="00490045" w:rsidRPr="008736EB" w:rsidRDefault="00490045">
      <w:pPr>
        <w:pStyle w:val="13"/>
        <w:spacing w:before="0" w:line="240" w:lineRule="auto"/>
        <w:ind w:firstLine="0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ab/>
        <w:t>4 Устанавливаемые замки (по каталогу или иному документу предприятия-изготовителя или в соответствии с договором);</w:t>
      </w:r>
    </w:p>
    <w:p w:rsidR="00490045" w:rsidRPr="008736EB" w:rsidRDefault="00490045">
      <w:pPr>
        <w:pStyle w:val="13"/>
        <w:spacing w:before="0" w:line="240" w:lineRule="auto"/>
        <w:ind w:firstLine="0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ab/>
        <w:t>5 Устанавливаемая фурнитура (по каталогу или иному документу предпр</w:t>
      </w:r>
      <w:r w:rsidRPr="008736EB">
        <w:rPr>
          <w:rFonts w:ascii="Times New Roman" w:hAnsi="Times New Roman"/>
          <w:szCs w:val="24"/>
        </w:rPr>
        <w:t>и</w:t>
      </w:r>
      <w:r w:rsidRPr="008736EB">
        <w:rPr>
          <w:rFonts w:ascii="Times New Roman" w:hAnsi="Times New Roman"/>
          <w:szCs w:val="24"/>
        </w:rPr>
        <w:t>ятия-изготовителя, или в соответствии с договором);</w:t>
      </w:r>
    </w:p>
    <w:p w:rsidR="00490045" w:rsidRPr="008736EB" w:rsidRDefault="00490045">
      <w:pPr>
        <w:pStyle w:val="13"/>
        <w:spacing w:before="0" w:line="240" w:lineRule="auto"/>
        <w:ind w:firstLine="0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ab/>
        <w:t>6 Тип дверного глазка и его расположение (высота), в миллиметрах (при нал</w:t>
      </w:r>
      <w:r w:rsidRPr="008736EB">
        <w:rPr>
          <w:rFonts w:ascii="Times New Roman" w:hAnsi="Times New Roman"/>
          <w:szCs w:val="24"/>
        </w:rPr>
        <w:t>и</w:t>
      </w:r>
      <w:r w:rsidRPr="008736EB">
        <w:rPr>
          <w:rFonts w:ascii="Times New Roman" w:hAnsi="Times New Roman"/>
          <w:szCs w:val="24"/>
        </w:rPr>
        <w:t>чии глазка);</w:t>
      </w:r>
    </w:p>
    <w:p w:rsidR="00490045" w:rsidRPr="008736EB" w:rsidRDefault="00490045">
      <w:pPr>
        <w:pStyle w:val="13"/>
        <w:spacing w:before="0" w:line="240" w:lineRule="auto"/>
        <w:ind w:firstLine="0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ab/>
        <w:t>7 Вид наружной отделки (по каталогу или иному документу, утвержденным предприятием-изготовителем);</w:t>
      </w:r>
    </w:p>
    <w:p w:rsidR="00490045" w:rsidRPr="008736EB" w:rsidRDefault="00490045">
      <w:pPr>
        <w:pStyle w:val="13"/>
        <w:spacing w:before="0" w:line="240" w:lineRule="auto"/>
        <w:ind w:firstLine="0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ab/>
        <w:t>8 Вид внутренней отделки (по каталогу или иному документу, утвержденным предприят</w:t>
      </w:r>
      <w:r w:rsidRPr="008736EB">
        <w:rPr>
          <w:rFonts w:ascii="Times New Roman" w:hAnsi="Times New Roman"/>
          <w:szCs w:val="24"/>
        </w:rPr>
        <w:t>и</w:t>
      </w:r>
      <w:r w:rsidRPr="008736EB">
        <w:rPr>
          <w:rFonts w:ascii="Times New Roman" w:hAnsi="Times New Roman"/>
          <w:szCs w:val="24"/>
        </w:rPr>
        <w:t>ем-изготовителем);</w:t>
      </w:r>
    </w:p>
    <w:p w:rsidR="00490045" w:rsidRPr="008736EB" w:rsidRDefault="00490045">
      <w:pPr>
        <w:pStyle w:val="13"/>
        <w:spacing w:before="0" w:line="240" w:lineRule="auto"/>
        <w:ind w:firstLine="0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ab/>
        <w:t>9 Цвет окраски металлических элементов дверного полотна и дверной коробки (по каталогу или иному документу, утвержденным предприятием-изготовителем);</w:t>
      </w:r>
    </w:p>
    <w:p w:rsidR="00490045" w:rsidRPr="008736EB" w:rsidRDefault="00490045">
      <w:pPr>
        <w:pStyle w:val="13"/>
        <w:spacing w:before="0" w:line="240" w:lineRule="auto"/>
        <w:ind w:firstLine="0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ab/>
        <w:t>10 Дополнительные сведения</w:t>
      </w:r>
    </w:p>
    <w:p w:rsidR="00490045" w:rsidRPr="008736EB" w:rsidRDefault="00490045">
      <w:pPr>
        <w:pStyle w:val="13"/>
        <w:spacing w:before="0" w:line="240" w:lineRule="auto"/>
        <w:ind w:firstLine="0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0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0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Например:      ДМ (</w:t>
      </w:r>
      <w:r w:rsidR="00B95B3F">
        <w:rPr>
          <w:rFonts w:ascii="Times New Roman" w:hAnsi="Times New Roman"/>
          <w:szCs w:val="24"/>
        </w:rPr>
        <w:t>Н-</w:t>
      </w:r>
      <w:r w:rsidR="00D327D0">
        <w:rPr>
          <w:rFonts w:ascii="Times New Roman" w:hAnsi="Times New Roman"/>
          <w:szCs w:val="24"/>
        </w:rPr>
        <w:t>1</w:t>
      </w:r>
      <w:r w:rsidR="009C6555">
        <w:rPr>
          <w:rFonts w:ascii="Times New Roman" w:hAnsi="Times New Roman"/>
          <w:szCs w:val="24"/>
        </w:rPr>
        <w:t>0</w:t>
      </w:r>
      <w:r w:rsidR="00B95B3F">
        <w:rPr>
          <w:rFonts w:ascii="Times New Roman" w:hAnsi="Times New Roman"/>
          <w:szCs w:val="24"/>
        </w:rPr>
        <w:t>) Т</w:t>
      </w:r>
      <w:r w:rsidR="00D327D0">
        <w:rPr>
          <w:rFonts w:ascii="Times New Roman" w:hAnsi="Times New Roman"/>
          <w:szCs w:val="24"/>
        </w:rPr>
        <w:t>3</w:t>
      </w:r>
      <w:r w:rsidRPr="008736EB">
        <w:rPr>
          <w:rFonts w:ascii="Times New Roman" w:hAnsi="Times New Roman"/>
          <w:szCs w:val="24"/>
        </w:rPr>
        <w:t xml:space="preserve">; Б1; 2000х850; С.57.966; </w:t>
      </w:r>
      <w:r w:rsidRPr="008736EB">
        <w:rPr>
          <w:rFonts w:ascii="Times New Roman" w:hAnsi="Times New Roman"/>
          <w:szCs w:val="24"/>
          <w:lang w:val="en-US"/>
        </w:rPr>
        <w:t>PALLADIUM</w:t>
      </w:r>
      <w:r w:rsidRPr="008736EB">
        <w:rPr>
          <w:rFonts w:ascii="Times New Roman" w:hAnsi="Times New Roman"/>
          <w:szCs w:val="24"/>
        </w:rPr>
        <w:t xml:space="preserve">; ГДШ-1500; </w:t>
      </w:r>
      <w:r w:rsidR="00D72694">
        <w:rPr>
          <w:rFonts w:ascii="Times New Roman" w:hAnsi="Times New Roman"/>
          <w:szCs w:val="24"/>
        </w:rPr>
        <w:t>ПВХ</w:t>
      </w:r>
      <w:r w:rsidRPr="008736EB">
        <w:rPr>
          <w:rFonts w:ascii="Times New Roman" w:hAnsi="Times New Roman"/>
          <w:szCs w:val="24"/>
        </w:rPr>
        <w:t>/</w:t>
      </w:r>
      <w:r w:rsidR="00D72694">
        <w:rPr>
          <w:rFonts w:ascii="Times New Roman" w:hAnsi="Times New Roman"/>
          <w:szCs w:val="24"/>
        </w:rPr>
        <w:t>модель</w:t>
      </w:r>
      <w:r w:rsidRPr="008736EB">
        <w:rPr>
          <w:rFonts w:ascii="Times New Roman" w:hAnsi="Times New Roman"/>
          <w:szCs w:val="24"/>
        </w:rPr>
        <w:t xml:space="preserve">2/яблоня; </w:t>
      </w:r>
      <w:r w:rsidR="00D72694">
        <w:rPr>
          <w:rFonts w:ascii="Times New Roman" w:hAnsi="Times New Roman"/>
          <w:szCs w:val="24"/>
        </w:rPr>
        <w:t>ПВХ</w:t>
      </w:r>
      <w:r w:rsidRPr="008736EB">
        <w:rPr>
          <w:rFonts w:ascii="Times New Roman" w:hAnsi="Times New Roman"/>
          <w:szCs w:val="24"/>
        </w:rPr>
        <w:t>/</w:t>
      </w:r>
      <w:r w:rsidR="00D72694">
        <w:rPr>
          <w:rFonts w:ascii="Times New Roman" w:hAnsi="Times New Roman"/>
          <w:szCs w:val="24"/>
        </w:rPr>
        <w:t>модель</w:t>
      </w:r>
      <w:r w:rsidRPr="008736EB">
        <w:rPr>
          <w:rFonts w:ascii="Times New Roman" w:hAnsi="Times New Roman"/>
          <w:szCs w:val="24"/>
        </w:rPr>
        <w:t>11/вишня; 5-коричневый; -.</w:t>
      </w:r>
    </w:p>
    <w:p w:rsidR="00490045" w:rsidRPr="008736EB" w:rsidRDefault="00490045">
      <w:pPr>
        <w:pStyle w:val="13"/>
        <w:spacing w:before="0" w:line="240" w:lineRule="auto"/>
        <w:ind w:firstLine="0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0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 xml:space="preserve">        где :</w:t>
      </w:r>
    </w:p>
    <w:p w:rsidR="00490045" w:rsidRPr="008736EB" w:rsidRDefault="00490045">
      <w:pPr>
        <w:pStyle w:val="13"/>
        <w:spacing w:before="0" w:line="240" w:lineRule="auto"/>
        <w:ind w:firstLine="0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 xml:space="preserve">     1.    ДМ – дверь металлическая; </w:t>
      </w:r>
      <w:r w:rsidR="00B95B3F">
        <w:rPr>
          <w:rFonts w:ascii="Times New Roman" w:hAnsi="Times New Roman"/>
          <w:szCs w:val="24"/>
        </w:rPr>
        <w:t>Н-1</w:t>
      </w:r>
      <w:r w:rsidR="009C6555">
        <w:rPr>
          <w:rFonts w:ascii="Times New Roman" w:hAnsi="Times New Roman"/>
          <w:szCs w:val="24"/>
        </w:rPr>
        <w:t>0</w:t>
      </w:r>
      <w:r w:rsidRPr="008736EB">
        <w:rPr>
          <w:rFonts w:ascii="Times New Roman" w:hAnsi="Times New Roman"/>
          <w:szCs w:val="24"/>
        </w:rPr>
        <w:t xml:space="preserve"> – модель двери; Т</w:t>
      </w:r>
      <w:r w:rsidR="00D327D0">
        <w:rPr>
          <w:rFonts w:ascii="Times New Roman" w:hAnsi="Times New Roman"/>
          <w:szCs w:val="24"/>
        </w:rPr>
        <w:t>3</w:t>
      </w:r>
      <w:r w:rsidRPr="008736EB">
        <w:rPr>
          <w:rFonts w:ascii="Times New Roman" w:hAnsi="Times New Roman"/>
          <w:szCs w:val="24"/>
        </w:rPr>
        <w:t xml:space="preserve"> - дверь </w:t>
      </w:r>
      <w:r w:rsidR="00D327D0">
        <w:rPr>
          <w:rFonts w:ascii="Times New Roman" w:hAnsi="Times New Roman"/>
          <w:szCs w:val="24"/>
        </w:rPr>
        <w:t>наружного</w:t>
      </w:r>
      <w:r w:rsidRPr="008736EB">
        <w:rPr>
          <w:rFonts w:ascii="Times New Roman" w:hAnsi="Times New Roman"/>
          <w:szCs w:val="24"/>
        </w:rPr>
        <w:t xml:space="preserve"> открывания, </w:t>
      </w:r>
      <w:r w:rsidR="00D327D0">
        <w:rPr>
          <w:rFonts w:ascii="Times New Roman" w:hAnsi="Times New Roman"/>
          <w:szCs w:val="24"/>
        </w:rPr>
        <w:t>левая</w:t>
      </w:r>
      <w:r w:rsidRPr="008736EB">
        <w:rPr>
          <w:rFonts w:ascii="Times New Roman" w:hAnsi="Times New Roman"/>
          <w:szCs w:val="24"/>
        </w:rPr>
        <w:t>, о</w:t>
      </w:r>
      <w:r w:rsidRPr="008736EB">
        <w:rPr>
          <w:rFonts w:ascii="Times New Roman" w:hAnsi="Times New Roman"/>
          <w:szCs w:val="24"/>
        </w:rPr>
        <w:t>т</w:t>
      </w:r>
      <w:r w:rsidRPr="008736EB">
        <w:rPr>
          <w:rFonts w:ascii="Times New Roman" w:hAnsi="Times New Roman"/>
          <w:szCs w:val="24"/>
        </w:rPr>
        <w:t xml:space="preserve">крывается </w:t>
      </w:r>
      <w:r w:rsidR="00D327D0">
        <w:rPr>
          <w:rFonts w:ascii="Times New Roman" w:hAnsi="Times New Roman"/>
          <w:szCs w:val="24"/>
        </w:rPr>
        <w:t>левой</w:t>
      </w:r>
      <w:r w:rsidRPr="008736EB">
        <w:rPr>
          <w:rFonts w:ascii="Times New Roman" w:hAnsi="Times New Roman"/>
          <w:szCs w:val="24"/>
        </w:rPr>
        <w:t xml:space="preserve"> рукой.</w:t>
      </w:r>
    </w:p>
    <w:p w:rsidR="00490045" w:rsidRPr="008736EB" w:rsidRDefault="00490045">
      <w:pPr>
        <w:pStyle w:val="13"/>
        <w:numPr>
          <w:ilvl w:val="0"/>
          <w:numId w:val="2"/>
        </w:numPr>
        <w:tabs>
          <w:tab w:val="left" w:pos="720"/>
        </w:tabs>
        <w:spacing w:before="0" w:line="240" w:lineRule="auto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Б1 - устанавливается наличником внахлест на стеновой проем.</w:t>
      </w:r>
    </w:p>
    <w:p w:rsidR="00490045" w:rsidRPr="008736EB" w:rsidRDefault="00490045">
      <w:pPr>
        <w:pStyle w:val="13"/>
        <w:numPr>
          <w:ilvl w:val="0"/>
          <w:numId w:val="2"/>
        </w:numPr>
        <w:tabs>
          <w:tab w:val="left" w:pos="720"/>
        </w:tabs>
        <w:spacing w:before="0" w:line="240" w:lineRule="auto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2000х850 - высота и ширина ДМ.</w:t>
      </w:r>
    </w:p>
    <w:p w:rsidR="00490045" w:rsidRDefault="00490045">
      <w:pPr>
        <w:pStyle w:val="13"/>
        <w:numPr>
          <w:ilvl w:val="0"/>
          <w:numId w:val="2"/>
        </w:numPr>
        <w:tabs>
          <w:tab w:val="left" w:pos="720"/>
        </w:tabs>
        <w:spacing w:before="0" w:line="240" w:lineRule="auto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С.57.966  - запорный механизм (замок), пр-во Италия.</w:t>
      </w:r>
    </w:p>
    <w:p w:rsidR="00EB38F6" w:rsidRPr="008736EB" w:rsidRDefault="00EB38F6">
      <w:pPr>
        <w:pStyle w:val="13"/>
        <w:numPr>
          <w:ilvl w:val="0"/>
          <w:numId w:val="2"/>
        </w:numPr>
        <w:tabs>
          <w:tab w:val="left" w:pos="720"/>
        </w:tabs>
        <w:spacing w:before="0" w:line="240" w:lineRule="auto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С.56.505</w:t>
      </w:r>
      <w:r w:rsidRPr="00EB38F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- </w:t>
      </w:r>
      <w:r w:rsidRPr="008736EB">
        <w:rPr>
          <w:rFonts w:ascii="Times New Roman" w:hAnsi="Times New Roman"/>
          <w:szCs w:val="24"/>
        </w:rPr>
        <w:t>запорный механизм (замок), пр-во Италия.</w:t>
      </w:r>
    </w:p>
    <w:p w:rsidR="00490045" w:rsidRPr="008736EB" w:rsidRDefault="00490045">
      <w:pPr>
        <w:pStyle w:val="13"/>
        <w:numPr>
          <w:ilvl w:val="0"/>
          <w:numId w:val="2"/>
        </w:numPr>
        <w:tabs>
          <w:tab w:val="left" w:pos="720"/>
        </w:tabs>
        <w:spacing w:before="0" w:line="240" w:lineRule="auto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  <w:lang w:val="en-US"/>
        </w:rPr>
        <w:t>PALLADIUM</w:t>
      </w:r>
      <w:r w:rsidRPr="008736EB">
        <w:rPr>
          <w:rFonts w:ascii="Times New Roman" w:hAnsi="Times New Roman"/>
          <w:szCs w:val="24"/>
        </w:rPr>
        <w:t xml:space="preserve"> -ручка, пр-во Италия.</w:t>
      </w:r>
    </w:p>
    <w:p w:rsidR="00490045" w:rsidRPr="008736EB" w:rsidRDefault="00490045">
      <w:pPr>
        <w:pStyle w:val="13"/>
        <w:numPr>
          <w:ilvl w:val="0"/>
          <w:numId w:val="2"/>
        </w:numPr>
        <w:tabs>
          <w:tab w:val="left" w:pos="720"/>
        </w:tabs>
        <w:spacing w:before="0" w:line="240" w:lineRule="auto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ГДШ-1500 - глазок, высота от низа ДМ – 1500.</w:t>
      </w:r>
    </w:p>
    <w:p w:rsidR="00490045" w:rsidRPr="008736EB" w:rsidRDefault="00D72694">
      <w:pPr>
        <w:pStyle w:val="13"/>
        <w:numPr>
          <w:ilvl w:val="0"/>
          <w:numId w:val="2"/>
        </w:numPr>
        <w:tabs>
          <w:tab w:val="left" w:pos="720"/>
        </w:tabs>
        <w:spacing w:before="0" w:line="240" w:lineRule="auto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ПВХ</w:t>
      </w:r>
      <w:r w:rsidRPr="008736EB">
        <w:rPr>
          <w:rFonts w:ascii="Times New Roman" w:hAnsi="Times New Roman"/>
          <w:szCs w:val="24"/>
        </w:rPr>
        <w:t>/</w:t>
      </w:r>
      <w:r>
        <w:rPr>
          <w:rFonts w:ascii="Times New Roman" w:hAnsi="Times New Roman"/>
          <w:szCs w:val="24"/>
        </w:rPr>
        <w:t>модель</w:t>
      </w:r>
      <w:r w:rsidR="00490045" w:rsidRPr="008736EB">
        <w:rPr>
          <w:rFonts w:ascii="Times New Roman" w:hAnsi="Times New Roman"/>
          <w:szCs w:val="24"/>
        </w:rPr>
        <w:t>2/яблоня - панель наружная с поливинилхлоридным покрытием / рисунок / цвет.</w:t>
      </w:r>
    </w:p>
    <w:p w:rsidR="00490045" w:rsidRPr="008736EB" w:rsidRDefault="00D72694">
      <w:pPr>
        <w:pStyle w:val="13"/>
        <w:numPr>
          <w:ilvl w:val="0"/>
          <w:numId w:val="2"/>
        </w:numPr>
        <w:tabs>
          <w:tab w:val="left" w:pos="720"/>
        </w:tabs>
        <w:spacing w:before="0" w:line="240" w:lineRule="auto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ПВХ</w:t>
      </w:r>
      <w:r w:rsidRPr="008736EB">
        <w:rPr>
          <w:rFonts w:ascii="Times New Roman" w:hAnsi="Times New Roman"/>
          <w:szCs w:val="24"/>
        </w:rPr>
        <w:t>/</w:t>
      </w:r>
      <w:r>
        <w:rPr>
          <w:rFonts w:ascii="Times New Roman" w:hAnsi="Times New Roman"/>
          <w:szCs w:val="24"/>
        </w:rPr>
        <w:t>модель</w:t>
      </w:r>
      <w:r w:rsidR="00490045" w:rsidRPr="008736EB">
        <w:rPr>
          <w:rFonts w:ascii="Times New Roman" w:hAnsi="Times New Roman"/>
          <w:szCs w:val="24"/>
        </w:rPr>
        <w:t>11/вишня - панель внутренняя с поливинилхлоридным покрытием / рисунок / цвет.</w:t>
      </w:r>
    </w:p>
    <w:p w:rsidR="00490045" w:rsidRPr="008736EB" w:rsidRDefault="00490045">
      <w:pPr>
        <w:pStyle w:val="13"/>
        <w:numPr>
          <w:ilvl w:val="0"/>
          <w:numId w:val="2"/>
        </w:numPr>
        <w:tabs>
          <w:tab w:val="left" w:pos="720"/>
        </w:tabs>
        <w:spacing w:before="0" w:line="240" w:lineRule="auto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Цвет окраски металлических элементов дверного полотна и дверной коробки – коричневый.</w:t>
      </w:r>
    </w:p>
    <w:p w:rsidR="00490045" w:rsidRPr="008736EB" w:rsidRDefault="00490045">
      <w:pPr>
        <w:pStyle w:val="13"/>
        <w:numPr>
          <w:ilvl w:val="0"/>
          <w:numId w:val="2"/>
        </w:numPr>
        <w:tabs>
          <w:tab w:val="left" w:pos="720"/>
        </w:tabs>
        <w:spacing w:before="0" w:line="240" w:lineRule="auto"/>
        <w:jc w:val="left"/>
        <w:rPr>
          <w:rFonts w:ascii="Times New Roman" w:hAnsi="Times New Roman"/>
          <w:szCs w:val="24"/>
        </w:rPr>
      </w:pPr>
      <w:r w:rsidRPr="008736EB">
        <w:rPr>
          <w:rFonts w:ascii="Times New Roman" w:hAnsi="Times New Roman"/>
          <w:szCs w:val="24"/>
        </w:rPr>
        <w:t>Дополнительных сведений нет.</w:t>
      </w:r>
    </w:p>
    <w:p w:rsidR="00490045" w:rsidRPr="008736EB" w:rsidRDefault="00490045">
      <w:pPr>
        <w:pStyle w:val="13"/>
        <w:spacing w:before="0" w:line="240" w:lineRule="auto"/>
        <w:ind w:firstLine="0"/>
        <w:jc w:val="left"/>
        <w:rPr>
          <w:rFonts w:ascii="Times New Roman" w:hAnsi="Times New Roman"/>
          <w:szCs w:val="24"/>
          <w:lang w:val="en-US"/>
        </w:rPr>
      </w:pPr>
    </w:p>
    <w:p w:rsidR="008736EB" w:rsidRDefault="008736EB">
      <w:pPr>
        <w:pStyle w:val="13"/>
        <w:spacing w:before="0" w:line="240" w:lineRule="auto"/>
        <w:ind w:firstLine="0"/>
        <w:jc w:val="left"/>
        <w:rPr>
          <w:rFonts w:ascii="Times New Roman" w:hAnsi="Times New Roman"/>
          <w:szCs w:val="24"/>
          <w:lang w:val="en-US"/>
        </w:rPr>
      </w:pPr>
    </w:p>
    <w:p w:rsidR="008736EB" w:rsidRDefault="008736EB">
      <w:pPr>
        <w:pStyle w:val="13"/>
        <w:spacing w:before="0" w:line="240" w:lineRule="auto"/>
        <w:ind w:firstLine="0"/>
        <w:jc w:val="left"/>
        <w:rPr>
          <w:rFonts w:ascii="Times New Roman" w:hAnsi="Times New Roman"/>
          <w:szCs w:val="24"/>
          <w:lang w:val="en-US"/>
        </w:rPr>
      </w:pPr>
    </w:p>
    <w:p w:rsidR="008736EB" w:rsidRDefault="008736EB">
      <w:pPr>
        <w:pStyle w:val="13"/>
        <w:spacing w:before="0" w:line="240" w:lineRule="auto"/>
        <w:ind w:firstLine="0"/>
        <w:jc w:val="left"/>
        <w:rPr>
          <w:rFonts w:ascii="Times New Roman" w:hAnsi="Times New Roman"/>
          <w:szCs w:val="24"/>
          <w:lang w:val="en-US"/>
        </w:rPr>
      </w:pPr>
    </w:p>
    <w:p w:rsidR="00E41159" w:rsidRPr="00E41159" w:rsidRDefault="00E41159">
      <w:pPr>
        <w:pStyle w:val="13"/>
        <w:spacing w:before="0" w:line="240" w:lineRule="auto"/>
        <w:ind w:firstLine="0"/>
        <w:jc w:val="left"/>
        <w:rPr>
          <w:rFonts w:ascii="Times New Roman" w:hAnsi="Times New Roman"/>
          <w:szCs w:val="24"/>
        </w:rPr>
      </w:pPr>
    </w:p>
    <w:p w:rsidR="008736EB" w:rsidRDefault="008736EB">
      <w:pPr>
        <w:pStyle w:val="13"/>
        <w:spacing w:before="0" w:line="240" w:lineRule="auto"/>
        <w:ind w:firstLine="0"/>
        <w:jc w:val="left"/>
        <w:rPr>
          <w:rFonts w:ascii="Times New Roman" w:hAnsi="Times New Roman"/>
          <w:szCs w:val="24"/>
          <w:lang w:val="en-US"/>
        </w:rPr>
      </w:pPr>
    </w:p>
    <w:p w:rsidR="008736EB" w:rsidRPr="008736EB" w:rsidRDefault="008736EB">
      <w:pPr>
        <w:pStyle w:val="13"/>
        <w:spacing w:before="0" w:line="240" w:lineRule="auto"/>
        <w:ind w:firstLine="0"/>
        <w:jc w:val="left"/>
        <w:rPr>
          <w:rFonts w:ascii="Times New Roman" w:hAnsi="Times New Roman"/>
          <w:szCs w:val="24"/>
          <w:lang w:val="en-US"/>
        </w:rPr>
      </w:pPr>
    </w:p>
    <w:p w:rsidR="00490045" w:rsidRPr="008736EB" w:rsidRDefault="00490045">
      <w:pPr>
        <w:pStyle w:val="13"/>
        <w:spacing w:before="0" w:line="240" w:lineRule="auto"/>
        <w:ind w:firstLine="0"/>
        <w:jc w:val="center"/>
        <w:rPr>
          <w:rFonts w:ascii="Times New Roman" w:hAnsi="Times New Roman"/>
          <w:b/>
          <w:szCs w:val="24"/>
        </w:rPr>
      </w:pPr>
      <w:r w:rsidRPr="008736EB">
        <w:rPr>
          <w:rFonts w:ascii="Times New Roman" w:hAnsi="Times New Roman"/>
          <w:b/>
          <w:szCs w:val="24"/>
        </w:rPr>
        <w:t>Приложение В</w:t>
      </w:r>
      <w:r w:rsidRPr="008736EB">
        <w:rPr>
          <w:rFonts w:ascii="Times New Roman" w:hAnsi="Times New Roman"/>
          <w:b/>
          <w:szCs w:val="24"/>
        </w:rPr>
        <w:br/>
        <w:t>(обязательное)</w:t>
      </w:r>
    </w:p>
    <w:p w:rsidR="00490045" w:rsidRPr="008736EB" w:rsidRDefault="00490045">
      <w:pPr>
        <w:jc w:val="center"/>
        <w:rPr>
          <w:b/>
        </w:rPr>
      </w:pPr>
    </w:p>
    <w:p w:rsidR="00490045" w:rsidRPr="008736EB" w:rsidRDefault="00490045">
      <w:pPr>
        <w:pStyle w:val="13"/>
        <w:spacing w:before="0" w:line="240" w:lineRule="auto"/>
        <w:ind w:firstLine="0"/>
        <w:jc w:val="center"/>
        <w:rPr>
          <w:rFonts w:ascii="Times New Roman" w:hAnsi="Times New Roman"/>
          <w:b/>
          <w:szCs w:val="24"/>
        </w:rPr>
      </w:pPr>
      <w:r w:rsidRPr="008736EB">
        <w:rPr>
          <w:rFonts w:ascii="Times New Roman" w:hAnsi="Times New Roman"/>
          <w:b/>
          <w:szCs w:val="24"/>
        </w:rPr>
        <w:t>ПЕРЕЧЕНЬ  ДОПУСКОВ,</w:t>
      </w:r>
    </w:p>
    <w:p w:rsidR="00490045" w:rsidRPr="008736EB" w:rsidRDefault="00490045">
      <w:pPr>
        <w:pStyle w:val="13"/>
        <w:spacing w:before="0" w:line="240" w:lineRule="auto"/>
        <w:ind w:firstLine="0"/>
        <w:jc w:val="center"/>
        <w:rPr>
          <w:rFonts w:ascii="Times New Roman" w:hAnsi="Times New Roman"/>
          <w:b/>
          <w:szCs w:val="24"/>
        </w:rPr>
      </w:pPr>
      <w:r w:rsidRPr="008736EB">
        <w:rPr>
          <w:rFonts w:ascii="Times New Roman" w:hAnsi="Times New Roman"/>
          <w:b/>
          <w:szCs w:val="24"/>
        </w:rPr>
        <w:t xml:space="preserve">ПРЕДЪЯВЛЯЕМЫХ К </w:t>
      </w:r>
      <w:r w:rsidR="00D72694">
        <w:rPr>
          <w:rFonts w:ascii="Times New Roman" w:hAnsi="Times New Roman"/>
          <w:b/>
          <w:szCs w:val="24"/>
        </w:rPr>
        <w:t xml:space="preserve"> ДМ </w:t>
      </w:r>
      <w:r w:rsidR="00B95B3F">
        <w:rPr>
          <w:rFonts w:ascii="Times New Roman" w:hAnsi="Times New Roman"/>
          <w:b/>
          <w:szCs w:val="24"/>
        </w:rPr>
        <w:t>Н-1</w:t>
      </w:r>
      <w:r w:rsidR="009C6555">
        <w:rPr>
          <w:rFonts w:ascii="Times New Roman" w:hAnsi="Times New Roman"/>
          <w:b/>
          <w:szCs w:val="24"/>
        </w:rPr>
        <w:t>0</w:t>
      </w:r>
    </w:p>
    <w:p w:rsidR="00490045" w:rsidRPr="008736EB" w:rsidRDefault="00490045">
      <w:pPr>
        <w:jc w:val="center"/>
        <w:rPr>
          <w:rFonts w:ascii="Arial" w:hAnsi="Arial"/>
          <w:color w:val="000000"/>
        </w:rPr>
      </w:pPr>
    </w:p>
    <w:p w:rsidR="00490045" w:rsidRPr="008736EB" w:rsidRDefault="00490045">
      <w:pPr>
        <w:pStyle w:val="a9"/>
        <w:numPr>
          <w:ilvl w:val="0"/>
          <w:numId w:val="4"/>
        </w:numPr>
        <w:tabs>
          <w:tab w:val="left" w:pos="360"/>
        </w:tabs>
        <w:rPr>
          <w:szCs w:val="24"/>
        </w:rPr>
      </w:pPr>
      <w:r w:rsidRPr="008736EB">
        <w:rPr>
          <w:szCs w:val="24"/>
        </w:rPr>
        <w:t xml:space="preserve">Отклонение линейных размеров коробки и дверного полотна от размеров указанных в заказе: </w:t>
      </w:r>
    </w:p>
    <w:p w:rsidR="00490045" w:rsidRPr="008736EB" w:rsidRDefault="00490045">
      <w:pPr>
        <w:numPr>
          <w:ilvl w:val="0"/>
          <w:numId w:val="3"/>
        </w:numPr>
        <w:tabs>
          <w:tab w:val="left" w:pos="360"/>
        </w:tabs>
      </w:pPr>
      <w:r w:rsidRPr="008736EB">
        <w:t>для размеров до 1000мм  -(±2)мм;</w:t>
      </w:r>
    </w:p>
    <w:p w:rsidR="00490045" w:rsidRPr="008736EB" w:rsidRDefault="00490045">
      <w:pPr>
        <w:numPr>
          <w:ilvl w:val="0"/>
          <w:numId w:val="3"/>
        </w:numPr>
        <w:tabs>
          <w:tab w:val="left" w:pos="360"/>
        </w:tabs>
      </w:pPr>
      <w:r w:rsidRPr="008736EB">
        <w:t>для размеров от 1000 до 2000мм –(± 2,5)мм;</w:t>
      </w:r>
    </w:p>
    <w:p w:rsidR="00490045" w:rsidRPr="008736EB" w:rsidRDefault="00490045">
      <w:pPr>
        <w:numPr>
          <w:ilvl w:val="0"/>
          <w:numId w:val="3"/>
        </w:numPr>
        <w:tabs>
          <w:tab w:val="left" w:pos="360"/>
        </w:tabs>
      </w:pPr>
      <w:r w:rsidRPr="008736EB">
        <w:t>для размеров от 2000 до 2300мм  - (± 3)мм;</w:t>
      </w:r>
    </w:p>
    <w:p w:rsidR="00490045" w:rsidRPr="008736EB" w:rsidRDefault="00490045">
      <w:pPr>
        <w:numPr>
          <w:ilvl w:val="0"/>
          <w:numId w:val="3"/>
        </w:numPr>
        <w:tabs>
          <w:tab w:val="left" w:pos="360"/>
        </w:tabs>
      </w:pPr>
      <w:r w:rsidRPr="008736EB">
        <w:t xml:space="preserve">для размеров более 2300мм  – (± 4)мм.  </w:t>
      </w:r>
    </w:p>
    <w:p w:rsidR="00490045" w:rsidRPr="008736EB" w:rsidRDefault="00490045">
      <w:pPr>
        <w:numPr>
          <w:ilvl w:val="0"/>
          <w:numId w:val="4"/>
        </w:numPr>
        <w:tabs>
          <w:tab w:val="left" w:pos="360"/>
        </w:tabs>
      </w:pPr>
      <w:r w:rsidRPr="008736EB">
        <w:t>Разность длин диагоналей прямоугольных элементов двери (дверная коробка, нару</w:t>
      </w:r>
      <w:r w:rsidRPr="008736EB">
        <w:t>ж</w:t>
      </w:r>
      <w:r w:rsidRPr="008736EB">
        <w:t xml:space="preserve">ная часть дверного полотна)  - до 4мм; </w:t>
      </w:r>
    </w:p>
    <w:p w:rsidR="00490045" w:rsidRPr="008736EB" w:rsidRDefault="00490045">
      <w:pPr>
        <w:numPr>
          <w:ilvl w:val="0"/>
          <w:numId w:val="4"/>
        </w:numPr>
        <w:tabs>
          <w:tab w:val="left" w:pos="360"/>
        </w:tabs>
      </w:pPr>
      <w:r w:rsidRPr="008736EB">
        <w:t>Зазор между дверным полотном и коробкой – (7 ±1)мм (без учета  уголка крепления внутре</w:t>
      </w:r>
      <w:r w:rsidRPr="008736EB">
        <w:t>н</w:t>
      </w:r>
      <w:r w:rsidRPr="008736EB">
        <w:t xml:space="preserve">ней панели); </w:t>
      </w:r>
    </w:p>
    <w:p w:rsidR="00490045" w:rsidRPr="008736EB" w:rsidRDefault="00490045">
      <w:pPr>
        <w:numPr>
          <w:ilvl w:val="0"/>
          <w:numId w:val="4"/>
        </w:numPr>
        <w:tabs>
          <w:tab w:val="left" w:pos="360"/>
        </w:tabs>
      </w:pPr>
      <w:r w:rsidRPr="008736EB">
        <w:t>Зазор между створкой двери и дверной коробкой по периметру – (4 ±2)мм (разность зазоров по периметру одной двери не более 1мм.);</w:t>
      </w:r>
    </w:p>
    <w:p w:rsidR="00490045" w:rsidRPr="008736EB" w:rsidRDefault="00490045">
      <w:pPr>
        <w:numPr>
          <w:ilvl w:val="0"/>
          <w:numId w:val="4"/>
        </w:numPr>
        <w:tabs>
          <w:tab w:val="left" w:pos="360"/>
        </w:tabs>
      </w:pPr>
      <w:r w:rsidRPr="008736EB">
        <w:t>Зазоры в стыках уголков обрамления – (0</w:t>
      </w:r>
      <w:r w:rsidRPr="008736EB">
        <w:rPr>
          <w:position w:val="6"/>
        </w:rPr>
        <w:t>+0,3</w:t>
      </w:r>
      <w:r w:rsidRPr="008736EB">
        <w:t xml:space="preserve">)мм; </w:t>
      </w:r>
    </w:p>
    <w:p w:rsidR="00490045" w:rsidRPr="008736EB" w:rsidRDefault="00490045">
      <w:pPr>
        <w:numPr>
          <w:ilvl w:val="0"/>
          <w:numId w:val="4"/>
        </w:numPr>
        <w:tabs>
          <w:tab w:val="left" w:pos="360"/>
        </w:tabs>
      </w:pPr>
      <w:r w:rsidRPr="008736EB">
        <w:t>Ширина паза под уплотнитель – (1</w:t>
      </w:r>
      <w:r w:rsidR="004317D9">
        <w:t>5</w:t>
      </w:r>
      <w:r w:rsidRPr="008736EB">
        <w:t xml:space="preserve"> ±1,5)мм;</w:t>
      </w:r>
    </w:p>
    <w:p w:rsidR="00490045" w:rsidRPr="008736EB" w:rsidRDefault="00490045">
      <w:pPr>
        <w:numPr>
          <w:ilvl w:val="0"/>
          <w:numId w:val="4"/>
        </w:numPr>
        <w:tabs>
          <w:tab w:val="left" w:pos="360"/>
        </w:tabs>
      </w:pPr>
      <w:r w:rsidRPr="008736EB">
        <w:t xml:space="preserve">Отклонение расположения глазка от размера, указанного в заказ-наряде: </w:t>
      </w:r>
    </w:p>
    <w:p w:rsidR="00490045" w:rsidRPr="008736EB" w:rsidRDefault="00490045">
      <w:pPr>
        <w:numPr>
          <w:ilvl w:val="0"/>
          <w:numId w:val="3"/>
        </w:numPr>
        <w:tabs>
          <w:tab w:val="left" w:pos="360"/>
        </w:tabs>
      </w:pPr>
      <w:r w:rsidRPr="008736EB">
        <w:t>по высоте двери  - (± 10)мм;</w:t>
      </w:r>
    </w:p>
    <w:p w:rsidR="00490045" w:rsidRPr="008736EB" w:rsidRDefault="00490045">
      <w:pPr>
        <w:numPr>
          <w:ilvl w:val="0"/>
          <w:numId w:val="3"/>
        </w:numPr>
        <w:tabs>
          <w:tab w:val="left" w:pos="360"/>
        </w:tabs>
      </w:pPr>
      <w:r w:rsidRPr="008736EB">
        <w:t xml:space="preserve">смещение от оси двери по горизонтали  -(±3)мм.; </w:t>
      </w:r>
    </w:p>
    <w:p w:rsidR="00490045" w:rsidRPr="008736EB" w:rsidRDefault="00490045">
      <w:pPr>
        <w:numPr>
          <w:ilvl w:val="0"/>
          <w:numId w:val="4"/>
        </w:numPr>
        <w:tabs>
          <w:tab w:val="left" w:pos="360"/>
        </w:tabs>
      </w:pPr>
      <w:r w:rsidRPr="008736EB">
        <w:t>Зазор между полу петлями - (0,8</w:t>
      </w:r>
      <w:r w:rsidRPr="008736EB">
        <w:rPr>
          <w:position w:val="6"/>
        </w:rPr>
        <w:t>+0,2</w:t>
      </w:r>
      <w:r w:rsidRPr="008736EB">
        <w:t xml:space="preserve">)мм; </w:t>
      </w:r>
    </w:p>
    <w:p w:rsidR="00490045" w:rsidRPr="008736EB" w:rsidRDefault="00490045">
      <w:pPr>
        <w:rPr>
          <w:u w:val="single"/>
        </w:rPr>
      </w:pPr>
      <w:r w:rsidRPr="008736EB">
        <w:rPr>
          <w:u w:val="single"/>
        </w:rPr>
        <w:t xml:space="preserve">ВНИМАНИЕ! Зазор измеряется при вертикальном расположении двери. </w:t>
      </w:r>
    </w:p>
    <w:p w:rsidR="00490045" w:rsidRPr="008736EB" w:rsidRDefault="00490045">
      <w:pPr>
        <w:numPr>
          <w:ilvl w:val="0"/>
          <w:numId w:val="4"/>
        </w:numPr>
        <w:tabs>
          <w:tab w:val="left" w:pos="360"/>
        </w:tabs>
      </w:pPr>
      <w:r w:rsidRPr="008736EB">
        <w:t>Зазор между внутренним уголком дверного полотна и отбортовкой паза под 2-й контур упло</w:t>
      </w:r>
      <w:r w:rsidRPr="008736EB">
        <w:t>т</w:t>
      </w:r>
      <w:r w:rsidRPr="008736EB">
        <w:t xml:space="preserve">нителя – (3±1)мм. Разность зазоров по периметру одной двери не более 2мм;      </w:t>
      </w:r>
    </w:p>
    <w:p w:rsidR="00490045" w:rsidRPr="008736EB" w:rsidRDefault="00490045">
      <w:pPr>
        <w:numPr>
          <w:ilvl w:val="0"/>
          <w:numId w:val="4"/>
        </w:numPr>
        <w:tabs>
          <w:tab w:val="left" w:pos="360"/>
        </w:tabs>
      </w:pPr>
      <w:r w:rsidRPr="008736EB">
        <w:t xml:space="preserve">Расположение крепежных пластин «Уши»: </w:t>
      </w:r>
    </w:p>
    <w:p w:rsidR="00490045" w:rsidRPr="008736EB" w:rsidRDefault="00490045">
      <w:pPr>
        <w:numPr>
          <w:ilvl w:val="0"/>
          <w:numId w:val="3"/>
        </w:numPr>
        <w:tabs>
          <w:tab w:val="left" w:pos="360"/>
        </w:tabs>
      </w:pPr>
      <w:r w:rsidRPr="008736EB">
        <w:t xml:space="preserve">по высоте – (250 ±10)мм от верха и низа дверной коробки до центра отверстия в крепежной пластине; </w:t>
      </w:r>
    </w:p>
    <w:p w:rsidR="00490045" w:rsidRPr="008736EB" w:rsidRDefault="00490045">
      <w:pPr>
        <w:numPr>
          <w:ilvl w:val="0"/>
          <w:numId w:val="3"/>
        </w:numPr>
        <w:tabs>
          <w:tab w:val="left" w:pos="360"/>
        </w:tabs>
      </w:pPr>
      <w:r w:rsidRPr="008736EB">
        <w:t>по ширине – (20 ±1)мм от края дверной коробки до центра отверстия в крепежной пл</w:t>
      </w:r>
      <w:r w:rsidRPr="008736EB">
        <w:t>а</w:t>
      </w:r>
      <w:r w:rsidRPr="008736EB">
        <w:t xml:space="preserve">стине; </w:t>
      </w:r>
    </w:p>
    <w:p w:rsidR="00490045" w:rsidRPr="008736EB" w:rsidRDefault="00490045">
      <w:r w:rsidRPr="008736EB">
        <w:t>Допускается смещение верхней крепежной пластины по высоте при совпадении её расп</w:t>
      </w:r>
      <w:r w:rsidRPr="008736EB">
        <w:t>о</w:t>
      </w:r>
      <w:r w:rsidRPr="008736EB">
        <w:t>ложения с транспортировочным отверстием (расстояние между центрами транспортир</w:t>
      </w:r>
      <w:r w:rsidRPr="008736EB">
        <w:t>о</w:t>
      </w:r>
      <w:r w:rsidRPr="008736EB">
        <w:t xml:space="preserve">вочного отверстия и отверстия в крепежной пластине не менее 55мм); </w:t>
      </w:r>
    </w:p>
    <w:p w:rsidR="00490045" w:rsidRPr="008736EB" w:rsidRDefault="00490045">
      <w:pPr>
        <w:numPr>
          <w:ilvl w:val="0"/>
          <w:numId w:val="4"/>
        </w:numPr>
        <w:tabs>
          <w:tab w:val="left" w:pos="360"/>
        </w:tabs>
      </w:pPr>
      <w:r w:rsidRPr="008736EB">
        <w:t>Расположение ручки – (</w:t>
      </w:r>
      <w:r w:rsidR="005B31A3">
        <w:t>985</w:t>
      </w:r>
      <w:r w:rsidRPr="008736EB">
        <w:t xml:space="preserve"> ±10)мм от низа дверной коробки; </w:t>
      </w:r>
    </w:p>
    <w:p w:rsidR="00490045" w:rsidRPr="008736EB" w:rsidRDefault="00490045">
      <w:pPr>
        <w:numPr>
          <w:ilvl w:val="0"/>
          <w:numId w:val="4"/>
        </w:numPr>
        <w:tabs>
          <w:tab w:val="left" w:pos="360"/>
        </w:tabs>
      </w:pPr>
      <w:r w:rsidRPr="008736EB">
        <w:t>Отклонение замка от вертикального положения в торцевой части полотна двери не б</w:t>
      </w:r>
      <w:r w:rsidRPr="008736EB">
        <w:t>о</w:t>
      </w:r>
      <w:r w:rsidRPr="008736EB">
        <w:t xml:space="preserve">лее </w:t>
      </w:r>
      <w:smartTag w:uri="urn:schemas-microsoft-com:office:smarttags" w:element="metricconverter">
        <w:smartTagPr>
          <w:attr w:name="ProductID" w:val="1,0 мм"/>
        </w:smartTagPr>
        <w:r w:rsidRPr="008736EB">
          <w:t>1,0 мм</w:t>
        </w:r>
      </w:smartTag>
      <w:r w:rsidRPr="008736EB">
        <w:t xml:space="preserve"> на длине замка; </w:t>
      </w:r>
    </w:p>
    <w:p w:rsidR="00490045" w:rsidRPr="008736EB" w:rsidRDefault="00490045">
      <w:pPr>
        <w:numPr>
          <w:ilvl w:val="0"/>
          <w:numId w:val="4"/>
        </w:numPr>
        <w:tabs>
          <w:tab w:val="left" w:pos="360"/>
        </w:tabs>
      </w:pPr>
      <w:r w:rsidRPr="008736EB">
        <w:t>Не параллельность корпуса замка наружному листу дверного полотна более 1</w:t>
      </w:r>
      <w:r w:rsidR="00EB38F6">
        <w:t>,5</w:t>
      </w:r>
      <w:r w:rsidRPr="008736EB">
        <w:t>мм;</w:t>
      </w:r>
    </w:p>
    <w:p w:rsidR="00490045" w:rsidRPr="008736EB" w:rsidRDefault="00490045">
      <w:pPr>
        <w:numPr>
          <w:ilvl w:val="0"/>
          <w:numId w:val="4"/>
        </w:numPr>
        <w:tabs>
          <w:tab w:val="left" w:pos="360"/>
        </w:tabs>
      </w:pPr>
      <w:r w:rsidRPr="008736EB">
        <w:t xml:space="preserve">Расстояние от осевой линии ригелей замка до внутренней поверхности </w:t>
      </w:r>
      <w:r w:rsidRPr="008736EB">
        <w:rPr>
          <w:lang w:val="en-US"/>
        </w:rPr>
        <w:t>Z</w:t>
      </w:r>
      <w:r w:rsidRPr="008736EB">
        <w:t xml:space="preserve"> профиля – (</w:t>
      </w:r>
      <w:r w:rsidR="00EB38F6">
        <w:t>38</w:t>
      </w:r>
      <w:r w:rsidRPr="008736EB">
        <w:t xml:space="preserve"> ± 2)мм; </w:t>
      </w:r>
    </w:p>
    <w:p w:rsidR="00490045" w:rsidRPr="008736EB" w:rsidRDefault="00490045">
      <w:pPr>
        <w:numPr>
          <w:ilvl w:val="0"/>
          <w:numId w:val="4"/>
        </w:numPr>
        <w:tabs>
          <w:tab w:val="left" w:pos="360"/>
        </w:tabs>
      </w:pPr>
      <w:r w:rsidRPr="008736EB">
        <w:t xml:space="preserve">Отклонение от прямолинейности притворной части двери </w:t>
      </w:r>
      <w:r w:rsidR="00D00CA9">
        <w:t>–</w:t>
      </w:r>
      <w:r w:rsidRPr="008736EB">
        <w:t xml:space="preserve"> </w:t>
      </w:r>
      <w:r w:rsidR="00D00CA9">
        <w:t>не более 3</w:t>
      </w:r>
      <w:r w:rsidRPr="008736EB">
        <w:t xml:space="preserve"> мм; </w:t>
      </w:r>
    </w:p>
    <w:p w:rsidR="00490045" w:rsidRPr="008736EB" w:rsidRDefault="00490045">
      <w:pPr>
        <w:numPr>
          <w:ilvl w:val="0"/>
          <w:numId w:val="4"/>
        </w:numPr>
        <w:tabs>
          <w:tab w:val="left" w:pos="360"/>
        </w:tabs>
      </w:pPr>
      <w:r w:rsidRPr="008736EB">
        <w:t xml:space="preserve">Провалы и выступы на плоскостях полотна и дверной коробки не должны превышать  </w:t>
      </w:r>
      <w:smartTag w:uri="urn:schemas-microsoft-com:office:smarttags" w:element="metricconverter">
        <w:smartTagPr>
          <w:attr w:name="ProductID" w:val="0,5 мм"/>
        </w:smartTagPr>
        <w:r w:rsidRPr="008736EB">
          <w:t>0,5 мм</w:t>
        </w:r>
      </w:smartTag>
      <w:r w:rsidRPr="008736EB">
        <w:t xml:space="preserve"> на длине 250мм или </w:t>
      </w:r>
      <w:smartTag w:uri="urn:schemas-microsoft-com:office:smarttags" w:element="metricconverter">
        <w:smartTagPr>
          <w:attr w:name="ProductID" w:val="1,0 мм"/>
        </w:smartTagPr>
        <w:r w:rsidRPr="008736EB">
          <w:t>1,0 мм</w:t>
        </w:r>
      </w:smartTag>
      <w:r w:rsidRPr="008736EB">
        <w:t xml:space="preserve"> на длине 1000мм и более; </w:t>
      </w:r>
    </w:p>
    <w:p w:rsidR="00490045" w:rsidRPr="008736EB" w:rsidRDefault="00490045">
      <w:pPr>
        <w:numPr>
          <w:ilvl w:val="0"/>
          <w:numId w:val="4"/>
        </w:numPr>
        <w:tabs>
          <w:tab w:val="left" w:pos="360"/>
        </w:tabs>
      </w:pPr>
      <w:r w:rsidRPr="008736EB">
        <w:t>Не плоскостность дверной коробки и дверного полотна не поддающаяся ликвидации при у</w:t>
      </w:r>
      <w:r w:rsidRPr="008736EB">
        <w:t>с</w:t>
      </w:r>
      <w:r w:rsidRPr="008736EB">
        <w:t xml:space="preserve">тановке двери не более </w:t>
      </w:r>
      <w:smartTag w:uri="urn:schemas-microsoft-com:office:smarttags" w:element="metricconverter">
        <w:smartTagPr>
          <w:attr w:name="ProductID" w:val="6 мм"/>
        </w:smartTagPr>
        <w:r w:rsidRPr="008736EB">
          <w:t>6 мм</w:t>
        </w:r>
      </w:smartTag>
      <w:r w:rsidRPr="008736EB">
        <w:t>;</w:t>
      </w:r>
    </w:p>
    <w:p w:rsidR="00490045" w:rsidRPr="008736EB" w:rsidRDefault="00490045" w:rsidP="008736EB">
      <w:pPr>
        <w:numPr>
          <w:ilvl w:val="0"/>
          <w:numId w:val="4"/>
        </w:numPr>
        <w:tabs>
          <w:tab w:val="left" w:pos="360"/>
        </w:tabs>
      </w:pPr>
      <w:r w:rsidRPr="008736EB">
        <w:t>Не допускается смещение отверстий в дверном полотне для ручек, цилиндровых м</w:t>
      </w:r>
      <w:r w:rsidRPr="008736EB">
        <w:t>е</w:t>
      </w:r>
      <w:r w:rsidRPr="008736EB">
        <w:t>ханизмов, ключей, приводящих к их переко</w:t>
      </w:r>
      <w:r w:rsidR="008736EB">
        <w:t>су или за</w:t>
      </w:r>
      <w:r w:rsidR="00D00CA9">
        <w:t>клиниванию</w:t>
      </w:r>
      <w:r w:rsidR="008736EB">
        <w:t xml:space="preserve"> во время работы.</w:t>
      </w:r>
    </w:p>
    <w:p w:rsidR="00E41159" w:rsidRDefault="00E41159" w:rsidP="008736EB">
      <w:pPr>
        <w:pStyle w:val="13"/>
        <w:spacing w:before="0" w:line="240" w:lineRule="auto"/>
        <w:ind w:firstLine="0"/>
        <w:rPr>
          <w:rFonts w:ascii="Times New Roman" w:hAnsi="Times New Roman"/>
          <w:b/>
          <w:szCs w:val="24"/>
        </w:rPr>
      </w:pPr>
    </w:p>
    <w:p w:rsidR="00BE4BBC" w:rsidRDefault="00BE4BBC" w:rsidP="008736EB">
      <w:pPr>
        <w:pStyle w:val="13"/>
        <w:spacing w:before="0" w:line="240" w:lineRule="auto"/>
        <w:ind w:firstLine="0"/>
        <w:rPr>
          <w:rFonts w:ascii="Times New Roman" w:hAnsi="Times New Roman"/>
          <w:b/>
          <w:szCs w:val="24"/>
        </w:rPr>
      </w:pPr>
    </w:p>
    <w:p w:rsidR="00D00CA9" w:rsidRDefault="00D00CA9" w:rsidP="008736EB">
      <w:pPr>
        <w:pStyle w:val="13"/>
        <w:spacing w:before="0" w:line="240" w:lineRule="auto"/>
        <w:ind w:firstLine="0"/>
        <w:rPr>
          <w:rFonts w:ascii="Times New Roman" w:hAnsi="Times New Roman"/>
          <w:b/>
          <w:szCs w:val="24"/>
        </w:rPr>
      </w:pPr>
    </w:p>
    <w:p w:rsidR="00D00CA9" w:rsidRDefault="00D00CA9" w:rsidP="008736EB">
      <w:pPr>
        <w:pStyle w:val="13"/>
        <w:spacing w:before="0" w:line="240" w:lineRule="auto"/>
        <w:ind w:firstLine="0"/>
        <w:rPr>
          <w:rFonts w:ascii="Times New Roman" w:hAnsi="Times New Roman"/>
          <w:b/>
          <w:szCs w:val="24"/>
        </w:rPr>
      </w:pPr>
    </w:p>
    <w:p w:rsidR="00BE4BBC" w:rsidRPr="008736EB" w:rsidRDefault="00BE4BBC" w:rsidP="008736EB">
      <w:pPr>
        <w:pStyle w:val="13"/>
        <w:spacing w:before="0" w:line="240" w:lineRule="auto"/>
        <w:ind w:firstLine="0"/>
        <w:rPr>
          <w:rFonts w:ascii="Times New Roman" w:hAnsi="Times New Roman"/>
          <w:b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0"/>
        <w:jc w:val="center"/>
        <w:rPr>
          <w:rFonts w:ascii="Times New Roman" w:hAnsi="Times New Roman"/>
          <w:b/>
          <w:szCs w:val="24"/>
        </w:rPr>
      </w:pPr>
      <w:r w:rsidRPr="008736EB">
        <w:rPr>
          <w:rFonts w:ascii="Times New Roman" w:hAnsi="Times New Roman"/>
          <w:b/>
          <w:szCs w:val="24"/>
        </w:rPr>
        <w:t>Приложение Г</w:t>
      </w:r>
    </w:p>
    <w:p w:rsidR="00490045" w:rsidRPr="008736EB" w:rsidRDefault="00490045">
      <w:pPr>
        <w:pStyle w:val="13"/>
        <w:spacing w:before="0" w:line="240" w:lineRule="auto"/>
        <w:ind w:firstLine="0"/>
        <w:jc w:val="center"/>
        <w:rPr>
          <w:rFonts w:ascii="Times New Roman" w:hAnsi="Times New Roman"/>
          <w:b/>
          <w:szCs w:val="24"/>
        </w:rPr>
      </w:pPr>
      <w:r w:rsidRPr="008736EB">
        <w:rPr>
          <w:rFonts w:ascii="Times New Roman" w:hAnsi="Times New Roman"/>
          <w:b/>
          <w:szCs w:val="24"/>
        </w:rPr>
        <w:t>(справочное)</w:t>
      </w:r>
    </w:p>
    <w:p w:rsidR="00490045" w:rsidRPr="008736EB" w:rsidRDefault="00490045">
      <w:pPr>
        <w:pStyle w:val="13"/>
        <w:spacing w:before="0" w:line="240" w:lineRule="auto"/>
        <w:ind w:firstLine="0"/>
        <w:jc w:val="center"/>
        <w:rPr>
          <w:rFonts w:ascii="Times New Roman" w:hAnsi="Times New Roman"/>
          <w:b/>
          <w:szCs w:val="24"/>
        </w:rPr>
      </w:pPr>
    </w:p>
    <w:p w:rsidR="00490045" w:rsidRPr="008736EB" w:rsidRDefault="00490045">
      <w:pPr>
        <w:pStyle w:val="13"/>
        <w:spacing w:before="0" w:line="240" w:lineRule="auto"/>
        <w:ind w:firstLine="0"/>
        <w:jc w:val="center"/>
        <w:rPr>
          <w:rFonts w:ascii="Times New Roman" w:hAnsi="Times New Roman"/>
          <w:b/>
          <w:szCs w:val="24"/>
        </w:rPr>
      </w:pPr>
      <w:r w:rsidRPr="008736EB">
        <w:rPr>
          <w:rFonts w:ascii="Times New Roman" w:hAnsi="Times New Roman"/>
          <w:b/>
          <w:szCs w:val="24"/>
        </w:rPr>
        <w:t xml:space="preserve">ПЕРЕЧЕНЬ СТАНДАРТОВ </w:t>
      </w:r>
    </w:p>
    <w:p w:rsidR="00490045" w:rsidRPr="008736EB" w:rsidRDefault="00490045">
      <w:pPr>
        <w:pStyle w:val="13"/>
        <w:spacing w:before="0" w:line="240" w:lineRule="auto"/>
        <w:ind w:firstLine="0"/>
        <w:jc w:val="center"/>
        <w:rPr>
          <w:rFonts w:ascii="Times New Roman" w:hAnsi="Times New Roman"/>
          <w:b/>
          <w:szCs w:val="24"/>
        </w:rPr>
      </w:pPr>
      <w:r w:rsidRPr="008736EB">
        <w:rPr>
          <w:rFonts w:ascii="Times New Roman" w:hAnsi="Times New Roman"/>
          <w:b/>
          <w:szCs w:val="24"/>
        </w:rPr>
        <w:t>И ДРУГИХ НОРМАТИВНЫХ ДОКУМЕНТОВ,</w:t>
      </w:r>
    </w:p>
    <w:p w:rsidR="00490045" w:rsidRPr="008736EB" w:rsidRDefault="00490045">
      <w:pPr>
        <w:pStyle w:val="13"/>
        <w:spacing w:before="0" w:line="240" w:lineRule="auto"/>
        <w:ind w:firstLine="0"/>
        <w:jc w:val="center"/>
        <w:rPr>
          <w:rFonts w:ascii="Times New Roman" w:hAnsi="Times New Roman"/>
          <w:b/>
          <w:szCs w:val="24"/>
        </w:rPr>
      </w:pPr>
      <w:r w:rsidRPr="008736EB">
        <w:rPr>
          <w:rFonts w:ascii="Times New Roman" w:hAnsi="Times New Roman"/>
          <w:b/>
          <w:szCs w:val="24"/>
        </w:rPr>
        <w:t xml:space="preserve">НА КОТОРЫЕ ДАНЫ ССЫЛКИ </w:t>
      </w:r>
    </w:p>
    <w:p w:rsidR="00490045" w:rsidRPr="008736EB" w:rsidRDefault="00490045">
      <w:pPr>
        <w:pStyle w:val="13"/>
        <w:spacing w:before="0" w:line="240" w:lineRule="auto"/>
        <w:ind w:firstLine="0"/>
        <w:jc w:val="center"/>
        <w:rPr>
          <w:rFonts w:ascii="Times New Roman" w:hAnsi="Times New Roman"/>
          <w:b/>
          <w:szCs w:val="24"/>
        </w:rPr>
      </w:pPr>
      <w:r w:rsidRPr="008736EB">
        <w:rPr>
          <w:rFonts w:ascii="Times New Roman" w:hAnsi="Times New Roman"/>
          <w:b/>
          <w:szCs w:val="24"/>
        </w:rPr>
        <w:t>В НАСТОЯЩИХ ТЕХНИЧЕСКИХ УСЛОВИЯХ</w:t>
      </w:r>
    </w:p>
    <w:p w:rsidR="00490045" w:rsidRPr="008736EB" w:rsidRDefault="00490045">
      <w:pPr>
        <w:pStyle w:val="13"/>
        <w:spacing w:before="0" w:line="240" w:lineRule="auto"/>
        <w:ind w:firstLine="0"/>
        <w:jc w:val="left"/>
        <w:rPr>
          <w:rFonts w:ascii="Times New Roman" w:hAnsi="Times New Roman"/>
          <w:szCs w:val="24"/>
        </w:rPr>
      </w:pPr>
    </w:p>
    <w:p w:rsidR="00490045" w:rsidRPr="008736EB" w:rsidRDefault="00490045">
      <w:pPr>
        <w:jc w:val="both"/>
      </w:pPr>
    </w:p>
    <w:tbl>
      <w:tblPr>
        <w:tblW w:w="0" w:type="auto"/>
        <w:tblInd w:w="108" w:type="dxa"/>
        <w:tblLayout w:type="fixed"/>
        <w:tblLook w:val="0000"/>
      </w:tblPr>
      <w:tblGrid>
        <w:gridCol w:w="3686"/>
        <w:gridCol w:w="5386"/>
      </w:tblGrid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2.601-95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ЕСКД. Эксплуатационные документы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9.032-74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ЕСЗКС. Покрытия лакокрасочные. Группы, те</w:t>
            </w:r>
            <w:r w:rsidRPr="008736EB">
              <w:rPr>
                <w:rFonts w:ascii="Times New Roman" w:hAnsi="Times New Roman"/>
                <w:szCs w:val="24"/>
              </w:rPr>
              <w:t>х</w:t>
            </w:r>
            <w:r w:rsidRPr="008736EB">
              <w:rPr>
                <w:rFonts w:ascii="Times New Roman" w:hAnsi="Times New Roman"/>
                <w:szCs w:val="24"/>
              </w:rPr>
              <w:t>нические требования и обознач</w:t>
            </w:r>
            <w:r w:rsidRPr="008736EB">
              <w:rPr>
                <w:rFonts w:ascii="Times New Roman" w:hAnsi="Times New Roman"/>
                <w:szCs w:val="24"/>
              </w:rPr>
              <w:t>е</w:t>
            </w:r>
            <w:r w:rsidRPr="008736EB">
              <w:rPr>
                <w:rFonts w:ascii="Times New Roman" w:hAnsi="Times New Roman"/>
                <w:szCs w:val="24"/>
              </w:rPr>
              <w:t>ния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9.410-88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ЕСЗКС. Покрытия порошковые полимерные. Т</w:t>
            </w:r>
            <w:r w:rsidRPr="008736EB">
              <w:rPr>
                <w:rFonts w:ascii="Times New Roman" w:hAnsi="Times New Roman"/>
                <w:szCs w:val="24"/>
              </w:rPr>
              <w:t>и</w:t>
            </w:r>
            <w:r w:rsidRPr="008736EB">
              <w:rPr>
                <w:rFonts w:ascii="Times New Roman" w:hAnsi="Times New Roman"/>
                <w:szCs w:val="24"/>
              </w:rPr>
              <w:t>повые технологические процессы.</w:t>
            </w: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12.1.004-91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ССБТ. Пожарная безопасность. Общие требов</w:t>
            </w:r>
            <w:r w:rsidRPr="008736EB">
              <w:rPr>
                <w:rFonts w:ascii="Times New Roman" w:hAnsi="Times New Roman"/>
                <w:szCs w:val="24"/>
              </w:rPr>
              <w:t>а</w:t>
            </w:r>
            <w:r w:rsidRPr="008736EB">
              <w:rPr>
                <w:rFonts w:ascii="Times New Roman" w:hAnsi="Times New Roman"/>
                <w:szCs w:val="24"/>
              </w:rPr>
              <w:t>ния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12.2.003-91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ССБТ. Оборудование производственное. Общие требования безопасности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12.1.005-88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ССБТ. Общие санитарно-гигиенические требов</w:t>
            </w:r>
            <w:r w:rsidRPr="008736EB">
              <w:rPr>
                <w:rFonts w:ascii="Times New Roman" w:hAnsi="Times New Roman"/>
                <w:szCs w:val="24"/>
              </w:rPr>
              <w:t>а</w:t>
            </w:r>
            <w:r w:rsidRPr="008736EB">
              <w:rPr>
                <w:rFonts w:ascii="Times New Roman" w:hAnsi="Times New Roman"/>
                <w:szCs w:val="24"/>
              </w:rPr>
              <w:t>ния к воздуху рабочей зоны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12.3.003-86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ССБТ. Работы электросварочные. Требования безопасности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12.3.002-75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ССБТ. Процессы производственные. Общие тр</w:t>
            </w:r>
            <w:r w:rsidRPr="008736EB">
              <w:rPr>
                <w:rFonts w:ascii="Times New Roman" w:hAnsi="Times New Roman"/>
                <w:szCs w:val="24"/>
              </w:rPr>
              <w:t>е</w:t>
            </w:r>
            <w:r w:rsidRPr="008736EB">
              <w:rPr>
                <w:rFonts w:ascii="Times New Roman" w:hAnsi="Times New Roman"/>
                <w:szCs w:val="24"/>
              </w:rPr>
              <w:t>бования безопасности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12.3.009-76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ССБТ. Работы погрузочно-разгрузочные. Общие требования безопасности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166-89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Штангенциркули. Технические условия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427-75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Линейки измерительные металлические. Техн</w:t>
            </w:r>
            <w:r w:rsidRPr="008736EB">
              <w:rPr>
                <w:rFonts w:ascii="Times New Roman" w:hAnsi="Times New Roman"/>
                <w:szCs w:val="24"/>
              </w:rPr>
              <w:t>и</w:t>
            </w:r>
            <w:r w:rsidRPr="008736EB">
              <w:rPr>
                <w:rFonts w:ascii="Times New Roman" w:hAnsi="Times New Roman"/>
                <w:szCs w:val="24"/>
              </w:rPr>
              <w:t>ческие условия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535-88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Прокат сортовой и фасонный из стали углерод</w:t>
            </w:r>
            <w:r w:rsidRPr="008736EB">
              <w:rPr>
                <w:rFonts w:ascii="Times New Roman" w:hAnsi="Times New Roman"/>
                <w:szCs w:val="24"/>
              </w:rPr>
              <w:t>и</w:t>
            </w:r>
            <w:r w:rsidRPr="008736EB">
              <w:rPr>
                <w:rFonts w:ascii="Times New Roman" w:hAnsi="Times New Roman"/>
                <w:szCs w:val="24"/>
              </w:rPr>
              <w:t>стой обыкновенного качества. Общие технич</w:t>
            </w:r>
            <w:r w:rsidRPr="008736EB">
              <w:rPr>
                <w:rFonts w:ascii="Times New Roman" w:hAnsi="Times New Roman"/>
                <w:szCs w:val="24"/>
              </w:rPr>
              <w:t>е</w:t>
            </w:r>
            <w:r w:rsidRPr="008736EB">
              <w:rPr>
                <w:rFonts w:ascii="Times New Roman" w:hAnsi="Times New Roman"/>
                <w:szCs w:val="24"/>
              </w:rPr>
              <w:t>ские условия</w:t>
            </w: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2590-88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Прокат стальной горячекатаный круглый. Сорт</w:t>
            </w:r>
            <w:r w:rsidRPr="008736EB">
              <w:rPr>
                <w:rFonts w:ascii="Times New Roman" w:hAnsi="Times New Roman"/>
                <w:szCs w:val="24"/>
              </w:rPr>
              <w:t>а</w:t>
            </w:r>
            <w:r w:rsidRPr="008736EB">
              <w:rPr>
                <w:rFonts w:ascii="Times New Roman" w:hAnsi="Times New Roman"/>
                <w:szCs w:val="24"/>
              </w:rPr>
              <w:t>мент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2977-82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Шпон строганный. Технические условия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2991-85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 xml:space="preserve">Ящики дощатые неразборные для грузов массой до </w:t>
            </w:r>
            <w:smartTag w:uri="urn:schemas-microsoft-com:office:smarttags" w:element="metricconverter">
              <w:smartTagPr>
                <w:attr w:name="ProductID" w:val="500 кг"/>
              </w:smartTagPr>
              <w:r w:rsidRPr="008736EB">
                <w:rPr>
                  <w:rFonts w:ascii="Times New Roman" w:hAnsi="Times New Roman"/>
                  <w:szCs w:val="24"/>
                </w:rPr>
                <w:t>500 кг</w:t>
              </w:r>
            </w:smartTag>
            <w:r w:rsidRPr="008736EB">
              <w:rPr>
                <w:rFonts w:ascii="Times New Roman" w:hAnsi="Times New Roman"/>
                <w:szCs w:val="24"/>
              </w:rPr>
              <w:t>. Общие технические у</w:t>
            </w:r>
            <w:r w:rsidRPr="008736EB">
              <w:rPr>
                <w:rFonts w:ascii="Times New Roman" w:hAnsi="Times New Roman"/>
                <w:szCs w:val="24"/>
              </w:rPr>
              <w:t>с</w:t>
            </w:r>
            <w:r w:rsidRPr="008736EB">
              <w:rPr>
                <w:rFonts w:ascii="Times New Roman" w:hAnsi="Times New Roman"/>
                <w:szCs w:val="24"/>
              </w:rPr>
              <w:t>ловия</w:t>
            </w: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3242-79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Соединения сварные. Методы контроля качества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4598-86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Плиты древесноволокнистые. Технические усл</w:t>
            </w:r>
            <w:r w:rsidRPr="008736EB">
              <w:rPr>
                <w:rFonts w:ascii="Times New Roman" w:hAnsi="Times New Roman"/>
                <w:szCs w:val="24"/>
              </w:rPr>
              <w:t>о</w:t>
            </w:r>
            <w:r w:rsidRPr="008736EB">
              <w:rPr>
                <w:rFonts w:ascii="Times New Roman" w:hAnsi="Times New Roman"/>
                <w:szCs w:val="24"/>
              </w:rPr>
              <w:t>вия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5264-80</w:t>
            </w:r>
          </w:p>
          <w:p w:rsidR="00677B88" w:rsidRDefault="00677B88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677B88" w:rsidRDefault="00677B88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677B88" w:rsidRPr="008736EB" w:rsidRDefault="00677B88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ГОСТ 5632-72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Ручная дуговая сварка. Соединения сварные. О</w:t>
            </w:r>
            <w:r w:rsidRPr="008736EB">
              <w:rPr>
                <w:rFonts w:ascii="Times New Roman" w:hAnsi="Times New Roman"/>
                <w:szCs w:val="24"/>
              </w:rPr>
              <w:t>с</w:t>
            </w:r>
            <w:r w:rsidRPr="008736EB">
              <w:rPr>
                <w:rFonts w:ascii="Times New Roman" w:hAnsi="Times New Roman"/>
                <w:szCs w:val="24"/>
              </w:rPr>
              <w:t>новные типы, конструктивные элементы и разм</w:t>
            </w:r>
            <w:r w:rsidRPr="008736EB">
              <w:rPr>
                <w:rFonts w:ascii="Times New Roman" w:hAnsi="Times New Roman"/>
                <w:szCs w:val="24"/>
              </w:rPr>
              <w:t>е</w:t>
            </w:r>
            <w:r w:rsidRPr="008736EB">
              <w:rPr>
                <w:rFonts w:ascii="Times New Roman" w:hAnsi="Times New Roman"/>
                <w:szCs w:val="24"/>
              </w:rPr>
              <w:t>ры</w:t>
            </w:r>
          </w:p>
          <w:p w:rsidR="00490045" w:rsidRPr="008736EB" w:rsidRDefault="00677B88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Стали высоколегированные и сплавы корозио</w:t>
            </w:r>
            <w:r>
              <w:rPr>
                <w:rFonts w:ascii="Times New Roman" w:hAnsi="Times New Roman"/>
                <w:szCs w:val="24"/>
              </w:rPr>
              <w:t>н</w:t>
            </w:r>
            <w:r>
              <w:rPr>
                <w:rFonts w:ascii="Times New Roman" w:hAnsi="Times New Roman"/>
                <w:szCs w:val="24"/>
              </w:rPr>
              <w:t>но-стойкие, жаростойкие и жаропрочные. Марки.</w:t>
            </w: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6996-66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Сварные соединения. Методы определения мех</w:t>
            </w:r>
            <w:r w:rsidRPr="008736EB">
              <w:rPr>
                <w:rFonts w:ascii="Times New Roman" w:hAnsi="Times New Roman"/>
                <w:szCs w:val="24"/>
              </w:rPr>
              <w:t>а</w:t>
            </w:r>
            <w:r w:rsidRPr="008736EB">
              <w:rPr>
                <w:rFonts w:ascii="Times New Roman" w:hAnsi="Times New Roman"/>
                <w:szCs w:val="24"/>
              </w:rPr>
              <w:t>нических свойств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7376-89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Картон гофрированный. Общие технические у</w:t>
            </w:r>
            <w:r w:rsidRPr="008736EB">
              <w:rPr>
                <w:rFonts w:ascii="Times New Roman" w:hAnsi="Times New Roman"/>
                <w:szCs w:val="24"/>
              </w:rPr>
              <w:t>с</w:t>
            </w:r>
            <w:r w:rsidRPr="008736EB">
              <w:rPr>
                <w:rFonts w:ascii="Times New Roman" w:hAnsi="Times New Roman"/>
                <w:szCs w:val="24"/>
              </w:rPr>
              <w:t>ловия</w:t>
            </w: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7502-98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Рулетки измерительные металлические. Технич</w:t>
            </w:r>
            <w:r w:rsidRPr="008736EB">
              <w:rPr>
                <w:rFonts w:ascii="Times New Roman" w:hAnsi="Times New Roman"/>
                <w:szCs w:val="24"/>
              </w:rPr>
              <w:t>е</w:t>
            </w:r>
            <w:r w:rsidRPr="008736EB">
              <w:rPr>
                <w:rFonts w:ascii="Times New Roman" w:hAnsi="Times New Roman"/>
                <w:szCs w:val="24"/>
              </w:rPr>
              <w:t>ские условия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7933-89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Картон для потребительской тары. Общие техн</w:t>
            </w:r>
            <w:r w:rsidRPr="008736EB">
              <w:rPr>
                <w:rFonts w:ascii="Times New Roman" w:hAnsi="Times New Roman"/>
                <w:szCs w:val="24"/>
              </w:rPr>
              <w:t>и</w:t>
            </w:r>
            <w:r w:rsidRPr="008736EB">
              <w:rPr>
                <w:rFonts w:ascii="Times New Roman" w:hAnsi="Times New Roman"/>
                <w:szCs w:val="24"/>
              </w:rPr>
              <w:t>ческие условия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8828-89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Бумага двухслойная упаковочная. Общие техн</w:t>
            </w:r>
            <w:r w:rsidRPr="008736EB">
              <w:rPr>
                <w:rFonts w:ascii="Times New Roman" w:hAnsi="Times New Roman"/>
                <w:szCs w:val="24"/>
              </w:rPr>
              <w:t>и</w:t>
            </w:r>
            <w:r w:rsidRPr="008736EB">
              <w:rPr>
                <w:rFonts w:ascii="Times New Roman" w:hAnsi="Times New Roman"/>
                <w:szCs w:val="24"/>
              </w:rPr>
              <w:t>ческие условия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8904-81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Плиты древесноволокнистые твердые с лакокр</w:t>
            </w:r>
            <w:r w:rsidRPr="008736EB">
              <w:rPr>
                <w:rFonts w:ascii="Times New Roman" w:hAnsi="Times New Roman"/>
                <w:szCs w:val="24"/>
              </w:rPr>
              <w:t>а</w:t>
            </w:r>
            <w:r w:rsidRPr="008736EB">
              <w:rPr>
                <w:rFonts w:ascii="Times New Roman" w:hAnsi="Times New Roman"/>
                <w:szCs w:val="24"/>
              </w:rPr>
              <w:t>сочным покрытием. Технические условия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9045-93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Прокат тонколистовой холоднокатаный из мал</w:t>
            </w:r>
            <w:r w:rsidRPr="008736EB">
              <w:rPr>
                <w:rFonts w:ascii="Times New Roman" w:hAnsi="Times New Roman"/>
                <w:szCs w:val="24"/>
              </w:rPr>
              <w:t>о</w:t>
            </w:r>
            <w:r w:rsidRPr="008736EB">
              <w:rPr>
                <w:rFonts w:ascii="Times New Roman" w:hAnsi="Times New Roman"/>
                <w:szCs w:val="24"/>
              </w:rPr>
              <w:t>углеродистой качественной стали для холодной штамповки. Технические усл</w:t>
            </w:r>
            <w:r w:rsidRPr="008736EB">
              <w:rPr>
                <w:rFonts w:ascii="Times New Roman" w:hAnsi="Times New Roman"/>
                <w:szCs w:val="24"/>
              </w:rPr>
              <w:t>о</w:t>
            </w:r>
            <w:r w:rsidRPr="008736EB">
              <w:rPr>
                <w:rFonts w:ascii="Times New Roman" w:hAnsi="Times New Roman"/>
                <w:szCs w:val="24"/>
              </w:rPr>
              <w:t>вия</w:t>
            </w: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9573-96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Плиты из минеральной ваты на синтетич</w:t>
            </w:r>
            <w:r w:rsidRPr="008736EB">
              <w:rPr>
                <w:rFonts w:ascii="Times New Roman" w:hAnsi="Times New Roman"/>
                <w:szCs w:val="24"/>
              </w:rPr>
              <w:t>е</w:t>
            </w:r>
            <w:r w:rsidRPr="008736EB">
              <w:rPr>
                <w:rFonts w:ascii="Times New Roman" w:hAnsi="Times New Roman"/>
                <w:szCs w:val="24"/>
              </w:rPr>
              <w:t>ском связующем теплоизоляционные. Технические у</w:t>
            </w:r>
            <w:r w:rsidRPr="008736EB">
              <w:rPr>
                <w:rFonts w:ascii="Times New Roman" w:hAnsi="Times New Roman"/>
                <w:szCs w:val="24"/>
              </w:rPr>
              <w:t>с</w:t>
            </w:r>
            <w:r w:rsidRPr="008736EB">
              <w:rPr>
                <w:rFonts w:ascii="Times New Roman" w:hAnsi="Times New Roman"/>
                <w:szCs w:val="24"/>
              </w:rPr>
              <w:t>ловия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9569-79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Бумага парафинированная. Технические условия</w:t>
            </w: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10354-82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Пленка полиэтиленовая. Технические у</w:t>
            </w:r>
            <w:r w:rsidRPr="008736EB">
              <w:rPr>
                <w:rFonts w:ascii="Times New Roman" w:hAnsi="Times New Roman"/>
                <w:szCs w:val="24"/>
              </w:rPr>
              <w:t>с</w:t>
            </w:r>
            <w:r w:rsidRPr="008736EB">
              <w:rPr>
                <w:rFonts w:ascii="Times New Roman" w:hAnsi="Times New Roman"/>
                <w:szCs w:val="24"/>
              </w:rPr>
              <w:t>ловия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10499-95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10587-84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Изделия теплоизоляционные из стеклянного шт</w:t>
            </w:r>
            <w:r w:rsidRPr="008736EB">
              <w:rPr>
                <w:rFonts w:ascii="Times New Roman" w:hAnsi="Times New Roman"/>
                <w:szCs w:val="24"/>
              </w:rPr>
              <w:t>а</w:t>
            </w:r>
            <w:r w:rsidRPr="008736EB">
              <w:rPr>
                <w:rFonts w:ascii="Times New Roman" w:hAnsi="Times New Roman"/>
                <w:szCs w:val="24"/>
              </w:rPr>
              <w:t>пельного волокна. Технические условия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Смолы эпоксидно-диановые неотверждё</w:t>
            </w:r>
            <w:r w:rsidRPr="008736EB">
              <w:rPr>
                <w:rFonts w:ascii="Times New Roman" w:hAnsi="Times New Roman"/>
                <w:szCs w:val="24"/>
              </w:rPr>
              <w:t>н</w:t>
            </w:r>
            <w:r w:rsidRPr="008736EB">
              <w:rPr>
                <w:rFonts w:ascii="Times New Roman" w:hAnsi="Times New Roman"/>
                <w:szCs w:val="24"/>
              </w:rPr>
              <w:t>ные. Технические условия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11107-90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Искожа-Т галантерейная. Общие технические у</w:t>
            </w:r>
            <w:r w:rsidRPr="008736EB">
              <w:rPr>
                <w:rFonts w:ascii="Times New Roman" w:hAnsi="Times New Roman"/>
                <w:szCs w:val="24"/>
              </w:rPr>
              <w:t>с</w:t>
            </w:r>
            <w:r w:rsidRPr="008736EB">
              <w:rPr>
                <w:rFonts w:ascii="Times New Roman" w:hAnsi="Times New Roman"/>
                <w:szCs w:val="24"/>
              </w:rPr>
              <w:t>ловия</w:t>
            </w: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12085-88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Мел природный обогащенный. Технические у</w:t>
            </w:r>
            <w:r w:rsidRPr="008736EB">
              <w:rPr>
                <w:rFonts w:ascii="Times New Roman" w:hAnsi="Times New Roman"/>
                <w:szCs w:val="24"/>
              </w:rPr>
              <w:t>с</w:t>
            </w:r>
            <w:r w:rsidRPr="008736EB">
              <w:rPr>
                <w:rFonts w:ascii="Times New Roman" w:hAnsi="Times New Roman"/>
                <w:szCs w:val="24"/>
              </w:rPr>
              <w:t>ловия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12082-82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 xml:space="preserve">Обрешетки дощатые для грузов массой до </w:t>
            </w:r>
            <w:smartTag w:uri="urn:schemas-microsoft-com:office:smarttags" w:element="metricconverter">
              <w:smartTagPr>
                <w:attr w:name="ProductID" w:val="500 кг"/>
              </w:smartTagPr>
              <w:r w:rsidRPr="008736EB">
                <w:rPr>
                  <w:rFonts w:ascii="Times New Roman" w:hAnsi="Times New Roman"/>
                  <w:szCs w:val="24"/>
                </w:rPr>
                <w:t>500 кг</w:t>
              </w:r>
            </w:smartTag>
            <w:r w:rsidRPr="008736EB">
              <w:rPr>
                <w:rFonts w:ascii="Times New Roman" w:hAnsi="Times New Roman"/>
                <w:szCs w:val="24"/>
              </w:rPr>
              <w:t>. Общие технические условия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12969-67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Таблички для машин и приборов. Техн</w:t>
            </w:r>
            <w:r w:rsidRPr="008736EB">
              <w:rPr>
                <w:rFonts w:ascii="Times New Roman" w:hAnsi="Times New Roman"/>
                <w:szCs w:val="24"/>
              </w:rPr>
              <w:t>и</w:t>
            </w:r>
            <w:r w:rsidRPr="008736EB">
              <w:rPr>
                <w:rFonts w:ascii="Times New Roman" w:hAnsi="Times New Roman"/>
                <w:szCs w:val="24"/>
              </w:rPr>
              <w:t>ческие условия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13837-79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Динамометры общего назначения. Техн</w:t>
            </w:r>
            <w:r w:rsidRPr="008736EB">
              <w:rPr>
                <w:rFonts w:ascii="Times New Roman" w:hAnsi="Times New Roman"/>
                <w:szCs w:val="24"/>
              </w:rPr>
              <w:t>и</w:t>
            </w:r>
            <w:r w:rsidRPr="008736EB">
              <w:rPr>
                <w:rFonts w:ascii="Times New Roman" w:hAnsi="Times New Roman"/>
                <w:szCs w:val="24"/>
              </w:rPr>
              <w:t>ческие условия</w:t>
            </w: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14192-96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Маркировка грузов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15140-78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Материалы лакокрасочные. Методы опр</w:t>
            </w:r>
            <w:r w:rsidRPr="008736EB">
              <w:rPr>
                <w:rFonts w:ascii="Times New Roman" w:hAnsi="Times New Roman"/>
                <w:szCs w:val="24"/>
              </w:rPr>
              <w:t>е</w:t>
            </w:r>
            <w:r w:rsidRPr="008736EB">
              <w:rPr>
                <w:rFonts w:ascii="Times New Roman" w:hAnsi="Times New Roman"/>
                <w:szCs w:val="24"/>
              </w:rPr>
              <w:t>деления адгезии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15150-69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Машины, приборы и другие технические изделия. Исполнения для различных климатических ра</w:t>
            </w:r>
            <w:r w:rsidRPr="008736EB">
              <w:rPr>
                <w:rFonts w:ascii="Times New Roman" w:hAnsi="Times New Roman"/>
                <w:szCs w:val="24"/>
              </w:rPr>
              <w:t>й</w:t>
            </w:r>
            <w:r w:rsidRPr="008736EB">
              <w:rPr>
                <w:rFonts w:ascii="Times New Roman" w:hAnsi="Times New Roman"/>
                <w:szCs w:val="24"/>
              </w:rPr>
              <w:t>онов. Категории, условия эксплуатации, хранения и транспортирования в части воздействия клим</w:t>
            </w:r>
            <w:r w:rsidRPr="008736EB">
              <w:rPr>
                <w:rFonts w:ascii="Times New Roman" w:hAnsi="Times New Roman"/>
                <w:szCs w:val="24"/>
              </w:rPr>
              <w:t>а</w:t>
            </w:r>
            <w:r w:rsidRPr="008736EB">
              <w:rPr>
                <w:rFonts w:ascii="Times New Roman" w:hAnsi="Times New Roman"/>
                <w:szCs w:val="24"/>
              </w:rPr>
              <w:t>тических факторов внешней среды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16523-97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Прокат тонколистовой из углеродистой стали к</w:t>
            </w:r>
            <w:r w:rsidRPr="008736EB">
              <w:rPr>
                <w:rFonts w:ascii="Times New Roman" w:hAnsi="Times New Roman"/>
                <w:szCs w:val="24"/>
              </w:rPr>
              <w:t>а</w:t>
            </w:r>
            <w:r w:rsidRPr="008736EB">
              <w:rPr>
                <w:rFonts w:ascii="Times New Roman" w:hAnsi="Times New Roman"/>
                <w:szCs w:val="24"/>
              </w:rPr>
              <w:t>чественной и обыкновенного качества общего н</w:t>
            </w:r>
            <w:r w:rsidRPr="008736EB">
              <w:rPr>
                <w:rFonts w:ascii="Times New Roman" w:hAnsi="Times New Roman"/>
                <w:szCs w:val="24"/>
              </w:rPr>
              <w:t>а</w:t>
            </w:r>
            <w:r w:rsidRPr="008736EB">
              <w:rPr>
                <w:rFonts w:ascii="Times New Roman" w:hAnsi="Times New Roman"/>
                <w:szCs w:val="24"/>
              </w:rPr>
              <w:t>значения. Технические условия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17308-88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Шпагаты. Технические условия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19729-74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Тальк молотый для производства резиновых и</w:t>
            </w:r>
            <w:r w:rsidRPr="008736EB">
              <w:rPr>
                <w:rFonts w:ascii="Times New Roman" w:hAnsi="Times New Roman"/>
                <w:szCs w:val="24"/>
              </w:rPr>
              <w:t>з</w:t>
            </w:r>
            <w:r w:rsidRPr="008736EB">
              <w:rPr>
                <w:rFonts w:ascii="Times New Roman" w:hAnsi="Times New Roman"/>
                <w:szCs w:val="24"/>
              </w:rPr>
              <w:t>делий и пластических масс. Технические условия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23170-78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Упаковка для изделий машиностроения. Общие требования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23367-86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Винилискожа обивочная. Общие технические у</w:t>
            </w:r>
            <w:r w:rsidRPr="008736EB">
              <w:rPr>
                <w:rFonts w:ascii="Times New Roman" w:hAnsi="Times New Roman"/>
                <w:szCs w:val="24"/>
              </w:rPr>
              <w:t>с</w:t>
            </w:r>
            <w:r w:rsidRPr="008736EB">
              <w:rPr>
                <w:rFonts w:ascii="Times New Roman" w:hAnsi="Times New Roman"/>
                <w:szCs w:val="24"/>
              </w:rPr>
              <w:t>ловия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23705-79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Прутки горячекатаные и кованые из жаропро</w:t>
            </w:r>
            <w:r w:rsidRPr="008736EB">
              <w:rPr>
                <w:rFonts w:ascii="Times New Roman" w:hAnsi="Times New Roman"/>
                <w:szCs w:val="24"/>
              </w:rPr>
              <w:t>ч</w:t>
            </w:r>
            <w:r w:rsidRPr="008736EB">
              <w:rPr>
                <w:rFonts w:ascii="Times New Roman" w:hAnsi="Times New Roman"/>
                <w:szCs w:val="24"/>
              </w:rPr>
              <w:t>ных сталей. Технические условия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24064-80</w:t>
            </w:r>
          </w:p>
          <w:p w:rsidR="00587A0A" w:rsidRDefault="00587A0A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587A0A" w:rsidRDefault="00587A0A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587A0A" w:rsidRDefault="00587A0A" w:rsidP="00587A0A">
            <w:r>
              <w:t>ГОСТ 26602.1</w:t>
            </w:r>
            <w:r w:rsidR="00733AC7">
              <w:t>-99</w:t>
            </w:r>
          </w:p>
          <w:p w:rsidR="00587A0A" w:rsidRDefault="00587A0A" w:rsidP="00587A0A"/>
          <w:p w:rsidR="00733AC7" w:rsidRDefault="00733AC7" w:rsidP="00587A0A"/>
          <w:p w:rsidR="00587A0A" w:rsidRDefault="00587A0A" w:rsidP="00587A0A">
            <w:r>
              <w:t>ГОСТ 26602.2</w:t>
            </w:r>
            <w:r w:rsidR="00733AC7">
              <w:t>-99</w:t>
            </w:r>
          </w:p>
          <w:p w:rsidR="00587A0A" w:rsidRDefault="00587A0A" w:rsidP="00587A0A">
            <w:pPr>
              <w:ind w:firstLine="567"/>
            </w:pPr>
          </w:p>
          <w:p w:rsidR="00733AC7" w:rsidRDefault="00733AC7" w:rsidP="00587A0A">
            <w:pPr>
              <w:ind w:firstLine="567"/>
            </w:pPr>
          </w:p>
          <w:p w:rsidR="00733AC7" w:rsidRDefault="00733AC7" w:rsidP="00587A0A"/>
          <w:p w:rsidR="00587A0A" w:rsidRDefault="00587A0A" w:rsidP="00587A0A">
            <w:r>
              <w:t>ГОСТ 26602.3</w:t>
            </w:r>
            <w:r w:rsidR="00733AC7">
              <w:t>-99</w:t>
            </w:r>
          </w:p>
          <w:p w:rsidR="00587A0A" w:rsidRDefault="00587A0A" w:rsidP="00587A0A">
            <w:pPr>
              <w:ind w:firstLine="567"/>
            </w:pPr>
          </w:p>
          <w:p w:rsidR="00587A0A" w:rsidRDefault="00587A0A" w:rsidP="00587A0A">
            <w:pPr>
              <w:ind w:firstLine="567"/>
            </w:pPr>
          </w:p>
          <w:p w:rsidR="00587A0A" w:rsidRPr="008736EB" w:rsidRDefault="00587A0A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490045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Мастики клеящие каучуковые. Технические у</w:t>
            </w:r>
            <w:r w:rsidRPr="008736EB">
              <w:rPr>
                <w:rFonts w:ascii="Times New Roman" w:hAnsi="Times New Roman"/>
                <w:szCs w:val="24"/>
              </w:rPr>
              <w:t>с</w:t>
            </w:r>
            <w:r w:rsidRPr="008736EB">
              <w:rPr>
                <w:rFonts w:ascii="Times New Roman" w:hAnsi="Times New Roman"/>
                <w:szCs w:val="24"/>
              </w:rPr>
              <w:t>ловия</w:t>
            </w:r>
          </w:p>
          <w:p w:rsidR="00587A0A" w:rsidRDefault="00587A0A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587A0A" w:rsidRPr="00733AC7" w:rsidRDefault="00733AC7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733AC7">
              <w:rPr>
                <w:rFonts w:ascii="Times New Roman" w:hAnsi="Times New Roman"/>
                <w:szCs w:val="24"/>
              </w:rPr>
              <w:t>Блоки оконные и дверные. Методы определения сопроти</w:t>
            </w:r>
            <w:r w:rsidRPr="00733AC7">
              <w:rPr>
                <w:rFonts w:ascii="Times New Roman" w:hAnsi="Times New Roman"/>
                <w:szCs w:val="24"/>
              </w:rPr>
              <w:t>в</w:t>
            </w:r>
            <w:r w:rsidRPr="00733AC7">
              <w:rPr>
                <w:rFonts w:ascii="Times New Roman" w:hAnsi="Times New Roman"/>
                <w:szCs w:val="24"/>
              </w:rPr>
              <w:t>ления теплопередаче</w:t>
            </w:r>
          </w:p>
          <w:p w:rsidR="00490045" w:rsidRPr="00733AC7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733AC7" w:rsidRPr="00733AC7" w:rsidRDefault="00733AC7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733AC7">
              <w:rPr>
                <w:rFonts w:ascii="Times New Roman" w:hAnsi="Times New Roman"/>
                <w:szCs w:val="24"/>
              </w:rPr>
              <w:t>Блоки оконные и дверные. Методы определения во</w:t>
            </w:r>
            <w:r w:rsidRPr="00733AC7">
              <w:rPr>
                <w:rFonts w:ascii="Times New Roman" w:hAnsi="Times New Roman"/>
                <w:szCs w:val="24"/>
              </w:rPr>
              <w:t>з</w:t>
            </w:r>
            <w:r w:rsidRPr="00733AC7">
              <w:rPr>
                <w:rFonts w:ascii="Times New Roman" w:hAnsi="Times New Roman"/>
                <w:szCs w:val="24"/>
              </w:rPr>
              <w:t>духо- и водопроницаемости</w:t>
            </w:r>
          </w:p>
          <w:p w:rsidR="00733AC7" w:rsidRPr="00733AC7" w:rsidRDefault="00733AC7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733AC7" w:rsidRPr="00733AC7" w:rsidRDefault="00733AC7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733AC7" w:rsidRPr="008736EB" w:rsidRDefault="00733AC7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733AC7">
              <w:rPr>
                <w:rFonts w:ascii="Times New Roman" w:hAnsi="Times New Roman"/>
                <w:szCs w:val="24"/>
              </w:rPr>
              <w:t>Блоки оконные и дверные. Метод определения звукоизол</w:t>
            </w:r>
            <w:r w:rsidRPr="00733AC7">
              <w:rPr>
                <w:rFonts w:ascii="Times New Roman" w:hAnsi="Times New Roman"/>
                <w:szCs w:val="24"/>
              </w:rPr>
              <w:t>я</w:t>
            </w:r>
            <w:r w:rsidRPr="00733AC7">
              <w:rPr>
                <w:rFonts w:ascii="Times New Roman" w:hAnsi="Times New Roman"/>
                <w:szCs w:val="24"/>
              </w:rPr>
              <w:t>ции</w:t>
            </w: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24944-81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Пленка поливинилхлоридная декоративная отд</w:t>
            </w:r>
            <w:r w:rsidRPr="008736EB">
              <w:rPr>
                <w:rFonts w:ascii="Times New Roman" w:hAnsi="Times New Roman"/>
                <w:szCs w:val="24"/>
              </w:rPr>
              <w:t>е</w:t>
            </w:r>
            <w:r w:rsidRPr="008736EB">
              <w:rPr>
                <w:rFonts w:ascii="Times New Roman" w:hAnsi="Times New Roman"/>
                <w:szCs w:val="24"/>
              </w:rPr>
              <w:t>лочная. Технические условия</w:t>
            </w: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29329-92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Весы для статического взвешивания. Общие те</w:t>
            </w:r>
            <w:r w:rsidRPr="008736EB">
              <w:rPr>
                <w:rFonts w:ascii="Times New Roman" w:hAnsi="Times New Roman"/>
                <w:szCs w:val="24"/>
              </w:rPr>
              <w:t>х</w:t>
            </w:r>
            <w:r w:rsidRPr="008736EB">
              <w:rPr>
                <w:rFonts w:ascii="Times New Roman" w:hAnsi="Times New Roman"/>
                <w:szCs w:val="24"/>
              </w:rPr>
              <w:t>нические требования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30778-2001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Прокладки уплотняющие из эластомерных мат</w:t>
            </w:r>
            <w:r w:rsidRPr="008736EB">
              <w:rPr>
                <w:rFonts w:ascii="Times New Roman" w:hAnsi="Times New Roman"/>
                <w:szCs w:val="24"/>
              </w:rPr>
              <w:t>е</w:t>
            </w:r>
            <w:r w:rsidRPr="008736EB">
              <w:rPr>
                <w:rFonts w:ascii="Times New Roman" w:hAnsi="Times New Roman"/>
                <w:szCs w:val="24"/>
              </w:rPr>
              <w:t>риалов для оконных и дверных блоков. Технич</w:t>
            </w:r>
            <w:r w:rsidRPr="008736EB">
              <w:rPr>
                <w:rFonts w:ascii="Times New Roman" w:hAnsi="Times New Roman"/>
                <w:szCs w:val="24"/>
              </w:rPr>
              <w:t>е</w:t>
            </w:r>
            <w:r w:rsidRPr="008736EB">
              <w:rPr>
                <w:rFonts w:ascii="Times New Roman" w:hAnsi="Times New Roman"/>
                <w:szCs w:val="24"/>
              </w:rPr>
              <w:t>ские условия</w:t>
            </w: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 xml:space="preserve">ГОСТ 31173-2003  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Р 50862-05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Блоки дверные стальные. Технические у</w:t>
            </w:r>
            <w:r w:rsidRPr="008736EB">
              <w:rPr>
                <w:rFonts w:ascii="Times New Roman" w:hAnsi="Times New Roman"/>
                <w:szCs w:val="24"/>
              </w:rPr>
              <w:t>с</w:t>
            </w:r>
            <w:r w:rsidRPr="008736EB">
              <w:rPr>
                <w:rFonts w:ascii="Times New Roman" w:hAnsi="Times New Roman"/>
                <w:szCs w:val="24"/>
              </w:rPr>
              <w:t>ловия.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081606" w:rsidRDefault="00081606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Сейфы, сейфовые комнаты и хранилища.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Требования и методы испытания на у</w:t>
            </w:r>
            <w:r w:rsidRPr="008736EB">
              <w:rPr>
                <w:rFonts w:ascii="Times New Roman" w:hAnsi="Times New Roman"/>
                <w:szCs w:val="24"/>
              </w:rPr>
              <w:t>с</w:t>
            </w:r>
            <w:r w:rsidRPr="008736EB">
              <w:rPr>
                <w:rFonts w:ascii="Times New Roman" w:hAnsi="Times New Roman"/>
                <w:szCs w:val="24"/>
              </w:rPr>
              <w:t>тойчивость к взлому и огнестойкость</w:t>
            </w: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Р 51053-97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Замки сейфовые. Требования и методы испыт</w:t>
            </w:r>
            <w:r w:rsidRPr="008736EB">
              <w:rPr>
                <w:rFonts w:ascii="Times New Roman" w:hAnsi="Times New Roman"/>
                <w:szCs w:val="24"/>
              </w:rPr>
              <w:t>а</w:t>
            </w:r>
            <w:r w:rsidRPr="008736EB">
              <w:rPr>
                <w:rFonts w:ascii="Times New Roman" w:hAnsi="Times New Roman"/>
                <w:szCs w:val="24"/>
              </w:rPr>
              <w:t>ний на устойчивость к криминальному открыв</w:t>
            </w:r>
            <w:r w:rsidRPr="008736EB">
              <w:rPr>
                <w:rFonts w:ascii="Times New Roman" w:hAnsi="Times New Roman"/>
                <w:szCs w:val="24"/>
              </w:rPr>
              <w:t>а</w:t>
            </w:r>
            <w:r w:rsidRPr="008736EB">
              <w:rPr>
                <w:rFonts w:ascii="Times New Roman" w:hAnsi="Times New Roman"/>
                <w:szCs w:val="24"/>
              </w:rPr>
              <w:t>нию и взлому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rPr>
          <w:trHeight w:val="1701"/>
        </w:trPr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Р 51072-97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Р 51113-97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Двери защитные. Общие технические тр</w:t>
            </w:r>
            <w:r w:rsidRPr="008736EB">
              <w:rPr>
                <w:rFonts w:ascii="Times New Roman" w:hAnsi="Times New Roman"/>
                <w:szCs w:val="24"/>
              </w:rPr>
              <w:t>е</w:t>
            </w:r>
            <w:r w:rsidRPr="008736EB">
              <w:rPr>
                <w:rFonts w:ascii="Times New Roman" w:hAnsi="Times New Roman"/>
                <w:szCs w:val="24"/>
              </w:rPr>
              <w:t>бования и методы испытаний на устойч</w:t>
            </w:r>
            <w:r w:rsidRPr="008736EB">
              <w:rPr>
                <w:rFonts w:ascii="Times New Roman" w:hAnsi="Times New Roman"/>
                <w:szCs w:val="24"/>
              </w:rPr>
              <w:t>и</w:t>
            </w:r>
            <w:r w:rsidRPr="008736EB">
              <w:rPr>
                <w:rFonts w:ascii="Times New Roman" w:hAnsi="Times New Roman"/>
                <w:szCs w:val="24"/>
              </w:rPr>
              <w:t>вость к взлому и пулестойкость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Средства защитные банковские. Требов</w:t>
            </w:r>
            <w:r w:rsidRPr="008736EB">
              <w:rPr>
                <w:rFonts w:ascii="Times New Roman" w:hAnsi="Times New Roman"/>
                <w:szCs w:val="24"/>
              </w:rPr>
              <w:t>а</w:t>
            </w:r>
            <w:r w:rsidRPr="008736EB">
              <w:rPr>
                <w:rFonts w:ascii="Times New Roman" w:hAnsi="Times New Roman"/>
                <w:szCs w:val="24"/>
              </w:rPr>
              <w:t>ния по устойчивости к взлому и методы испытаний</w:t>
            </w: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Р 51136-98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  <w:lang w:val="en-US"/>
              </w:rPr>
            </w:pP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ГОСТ Р 51224-98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Стекла защитные многослойные. Общие технич</w:t>
            </w:r>
            <w:r w:rsidRPr="008736EB">
              <w:rPr>
                <w:rFonts w:ascii="Times New Roman" w:hAnsi="Times New Roman"/>
                <w:szCs w:val="24"/>
              </w:rPr>
              <w:t>е</w:t>
            </w:r>
            <w:r w:rsidRPr="008736EB">
              <w:rPr>
                <w:rFonts w:ascii="Times New Roman" w:hAnsi="Times New Roman"/>
                <w:szCs w:val="24"/>
              </w:rPr>
              <w:t>ские условия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Средства защитные банковские. Двери и люки. Общие технические условия</w:t>
            </w: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ТУ       3-07509149-022-95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Глазки дверные декоративные ГДШ, ГДП</w:t>
            </w: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ТУ 2329-142-05034239-2000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 xml:space="preserve">Краска порошковая полиэфирная 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А-ПА-1104</w:t>
            </w: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ТУ 2330-339-02068474-2000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 xml:space="preserve">Краска порошковая полиэфирная 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«Уфолак»</w:t>
            </w: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ТУ 2385-011-04831040-95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Клей универсальный "МОМЕНТ-1"</w:t>
            </w: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ТУ 4981-001-11800672-98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Замок врезной сувальдный повышенной секре</w:t>
            </w:r>
            <w:r w:rsidRPr="008736EB">
              <w:rPr>
                <w:rFonts w:ascii="Times New Roman" w:hAnsi="Times New Roman"/>
                <w:szCs w:val="24"/>
              </w:rPr>
              <w:t>т</w:t>
            </w:r>
            <w:r w:rsidRPr="008736EB">
              <w:rPr>
                <w:rFonts w:ascii="Times New Roman" w:hAnsi="Times New Roman"/>
                <w:szCs w:val="24"/>
              </w:rPr>
              <w:t>ности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ТУ 4981-001-13169605-2002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  <w:lang w:val="en-US"/>
              </w:rPr>
            </w:pPr>
            <w:r w:rsidRPr="008736EB">
              <w:rPr>
                <w:rFonts w:ascii="Times New Roman" w:hAnsi="Times New Roman"/>
                <w:szCs w:val="24"/>
              </w:rPr>
              <w:t xml:space="preserve">Замки сувальдные </w:t>
            </w:r>
            <w:r w:rsidRPr="008736EB">
              <w:rPr>
                <w:rFonts w:ascii="Times New Roman" w:hAnsi="Times New Roman"/>
                <w:szCs w:val="24"/>
                <w:lang w:val="en-US"/>
              </w:rPr>
              <w:t>CLASS</w:t>
            </w:r>
            <w:r w:rsidRPr="008736EB">
              <w:rPr>
                <w:rFonts w:ascii="Times New Roman" w:hAnsi="Times New Roman"/>
                <w:szCs w:val="24"/>
              </w:rPr>
              <w:t>-</w:t>
            </w:r>
            <w:r w:rsidRPr="008736EB">
              <w:rPr>
                <w:rFonts w:ascii="Times New Roman" w:hAnsi="Times New Roman"/>
                <w:szCs w:val="24"/>
                <w:lang w:val="en-US"/>
              </w:rPr>
              <w:t>GS</w:t>
            </w: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ТУ 4981-001-34008007-99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Замки врезные, универсальные, сувальдные, п</w:t>
            </w:r>
            <w:r w:rsidRPr="008736EB">
              <w:rPr>
                <w:rFonts w:ascii="Times New Roman" w:hAnsi="Times New Roman"/>
                <w:szCs w:val="24"/>
              </w:rPr>
              <w:t>о</w:t>
            </w:r>
            <w:r w:rsidRPr="008736EB">
              <w:rPr>
                <w:rFonts w:ascii="Times New Roman" w:hAnsi="Times New Roman"/>
                <w:szCs w:val="24"/>
              </w:rPr>
              <w:t>вышенной секретности «Гардиан»</w:t>
            </w: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ТУ 5536-026-00273643-98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Плиты древесноволокнистые средней плотности</w:t>
            </w: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ТУ 5736-002-00287697-97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Изделия теплоизоляционные из стеклянного шт</w:t>
            </w:r>
            <w:r w:rsidRPr="008736EB">
              <w:rPr>
                <w:rFonts w:ascii="Times New Roman" w:hAnsi="Times New Roman"/>
                <w:szCs w:val="24"/>
              </w:rPr>
              <w:t>а</w:t>
            </w:r>
            <w:r w:rsidRPr="008736EB">
              <w:rPr>
                <w:rFonts w:ascii="Times New Roman" w:hAnsi="Times New Roman"/>
                <w:szCs w:val="24"/>
              </w:rPr>
              <w:t>пельного волокна «</w:t>
            </w:r>
            <w:r w:rsidRPr="008736EB">
              <w:rPr>
                <w:rFonts w:ascii="Times New Roman" w:hAnsi="Times New Roman"/>
                <w:szCs w:val="24"/>
                <w:lang w:val="en-US"/>
              </w:rPr>
              <w:t>URSA</w:t>
            </w:r>
            <w:r w:rsidRPr="008736EB">
              <w:rPr>
                <w:rFonts w:ascii="Times New Roman" w:hAnsi="Times New Roman"/>
                <w:szCs w:val="24"/>
                <w:vertAlign w:val="superscript"/>
                <w:lang w:val="en-US"/>
              </w:rPr>
              <w:t>R</w:t>
            </w:r>
            <w:r w:rsidRPr="008736EB">
              <w:rPr>
                <w:rFonts w:ascii="Times New Roman" w:hAnsi="Times New Roman"/>
                <w:szCs w:val="24"/>
              </w:rPr>
              <w:t>»</w:t>
            </w: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ТУ 8713-036-00300191-93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napToGrid w:val="0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Винилискожа-Т галантерейная "Находка". Техн</w:t>
            </w:r>
            <w:r w:rsidRPr="008736EB">
              <w:rPr>
                <w:rFonts w:ascii="Times New Roman" w:hAnsi="Times New Roman"/>
                <w:szCs w:val="24"/>
              </w:rPr>
              <w:t>и</w:t>
            </w:r>
            <w:r w:rsidRPr="008736EB">
              <w:rPr>
                <w:rFonts w:ascii="Times New Roman" w:hAnsi="Times New Roman"/>
                <w:szCs w:val="24"/>
              </w:rPr>
              <w:t>ческие условия</w:t>
            </w:r>
          </w:p>
        </w:tc>
      </w:tr>
      <w:tr w:rsidR="00490045" w:rsidRPr="008736EB">
        <w:tc>
          <w:tcPr>
            <w:tcW w:w="3686" w:type="dxa"/>
          </w:tcPr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ТУ 2413-214-00203312-2002</w:t>
            </w:r>
          </w:p>
          <w:p w:rsidR="00490045" w:rsidRPr="000B7A4A" w:rsidRDefault="000B7A4A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0B7A4A">
              <w:rPr>
                <w:rFonts w:ascii="Times New Roman" w:hAnsi="Times New Roman"/>
                <w:szCs w:val="24"/>
              </w:rPr>
              <w:t>ТУ 5537-002-50113028-96</w:t>
            </w:r>
          </w:p>
        </w:tc>
        <w:tc>
          <w:tcPr>
            <w:tcW w:w="5386" w:type="dxa"/>
          </w:tcPr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490045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Полиэтиленполиамины технические</w:t>
            </w:r>
          </w:p>
          <w:p w:rsidR="000B7A4A" w:rsidRPr="000B7A4A" w:rsidRDefault="000B7A4A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0B7A4A">
              <w:rPr>
                <w:rFonts w:ascii="Times New Roman" w:hAnsi="Times New Roman"/>
                <w:szCs w:val="24"/>
              </w:rPr>
              <w:t>Цементно-стружечная плита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36EB">
              <w:rPr>
                <w:rFonts w:ascii="Times New Roman" w:hAnsi="Times New Roman"/>
                <w:szCs w:val="24"/>
              </w:rPr>
              <w:t>Продукция, подлежащая санитарно-эпидемиологической экспертизе. Утверждена приказом Роспотребнадзора от 21.11.2005г. №776.Зарегистрировано в Минюсте РФ 07.12.2005 № 7245.</w:t>
            </w:r>
          </w:p>
          <w:p w:rsidR="00490045" w:rsidRPr="008736EB" w:rsidRDefault="00490045">
            <w:pPr>
              <w:pStyle w:val="13"/>
              <w:spacing w:before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</w:tbl>
    <w:p w:rsidR="007B5953" w:rsidRPr="007B5953" w:rsidRDefault="007B5953">
      <w:pPr>
        <w:rPr>
          <w:b/>
        </w:rPr>
      </w:pPr>
    </w:p>
    <w:p w:rsidR="00490045" w:rsidRPr="008736EB" w:rsidRDefault="00490045">
      <w:pPr>
        <w:jc w:val="center"/>
        <w:rPr>
          <w:b/>
        </w:rPr>
      </w:pPr>
      <w:r w:rsidRPr="008736EB">
        <w:rPr>
          <w:b/>
        </w:rPr>
        <w:t xml:space="preserve">Лист регистрации изменений </w:t>
      </w:r>
    </w:p>
    <w:p w:rsidR="00490045" w:rsidRPr="008736EB" w:rsidRDefault="00490045">
      <w:pPr>
        <w:jc w:val="center"/>
      </w:pPr>
    </w:p>
    <w:tbl>
      <w:tblPr>
        <w:tblW w:w="0" w:type="auto"/>
        <w:tblInd w:w="-5" w:type="dxa"/>
        <w:tblLayout w:type="fixed"/>
        <w:tblLook w:val="0000"/>
      </w:tblPr>
      <w:tblGrid>
        <w:gridCol w:w="1162"/>
        <w:gridCol w:w="1145"/>
        <w:gridCol w:w="1031"/>
        <w:gridCol w:w="1335"/>
        <w:gridCol w:w="1032"/>
        <w:gridCol w:w="974"/>
        <w:gridCol w:w="1049"/>
        <w:gridCol w:w="990"/>
        <w:gridCol w:w="996"/>
      </w:tblGrid>
      <w:tr w:rsidR="00490045" w:rsidRPr="008736EB">
        <w:trPr>
          <w:cantSplit/>
          <w:trHeight w:hRule="exact" w:val="286"/>
        </w:trPr>
        <w:tc>
          <w:tcPr>
            <w:tcW w:w="46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0045" w:rsidRPr="008736EB" w:rsidRDefault="00490045">
            <w:pPr>
              <w:snapToGrid w:val="0"/>
              <w:jc w:val="center"/>
            </w:pPr>
            <w:r w:rsidRPr="008736EB">
              <w:t>Номера листов (страниц)</w:t>
            </w:r>
          </w:p>
        </w:tc>
        <w:tc>
          <w:tcPr>
            <w:tcW w:w="10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0045" w:rsidRPr="008736EB" w:rsidRDefault="00490045">
            <w:pPr>
              <w:snapToGrid w:val="0"/>
              <w:jc w:val="center"/>
            </w:pPr>
            <w:r w:rsidRPr="008736EB">
              <w:t>Всего</w:t>
            </w:r>
          </w:p>
          <w:p w:rsidR="00490045" w:rsidRPr="008736EB" w:rsidRDefault="00490045">
            <w:pPr>
              <w:jc w:val="center"/>
            </w:pPr>
            <w:r w:rsidRPr="008736EB">
              <w:t>листов</w:t>
            </w:r>
          </w:p>
          <w:p w:rsidR="00490045" w:rsidRPr="008736EB" w:rsidRDefault="00490045">
            <w:pPr>
              <w:jc w:val="center"/>
            </w:pPr>
            <w:r w:rsidRPr="008736EB">
              <w:t>в док.</w:t>
            </w:r>
          </w:p>
        </w:tc>
        <w:tc>
          <w:tcPr>
            <w:tcW w:w="9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0045" w:rsidRPr="008736EB" w:rsidRDefault="00490045">
            <w:pPr>
              <w:snapToGrid w:val="0"/>
              <w:jc w:val="center"/>
            </w:pPr>
            <w:r w:rsidRPr="008736EB">
              <w:t>№</w:t>
            </w:r>
          </w:p>
          <w:p w:rsidR="00490045" w:rsidRPr="008736EB" w:rsidRDefault="00490045">
            <w:pPr>
              <w:jc w:val="center"/>
            </w:pPr>
            <w:r w:rsidRPr="008736EB">
              <w:t>док.</w:t>
            </w:r>
          </w:p>
        </w:tc>
        <w:tc>
          <w:tcPr>
            <w:tcW w:w="10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0045" w:rsidRPr="008736EB" w:rsidRDefault="00490045">
            <w:pPr>
              <w:snapToGrid w:val="0"/>
              <w:jc w:val="center"/>
            </w:pPr>
            <w:r w:rsidRPr="008736EB">
              <w:t>Вход</w:t>
            </w:r>
            <w:r w:rsidRPr="008736EB">
              <w:t>я</w:t>
            </w:r>
            <w:r w:rsidRPr="008736EB">
              <w:t>щий</w:t>
            </w:r>
          </w:p>
          <w:p w:rsidR="00490045" w:rsidRPr="008736EB" w:rsidRDefault="00490045">
            <w:pPr>
              <w:jc w:val="center"/>
            </w:pPr>
            <w:r w:rsidRPr="008736EB">
              <w:t>№ с</w:t>
            </w:r>
            <w:r w:rsidRPr="008736EB">
              <w:t>о</w:t>
            </w:r>
            <w:r w:rsidRPr="008736EB">
              <w:t>пров.</w:t>
            </w:r>
          </w:p>
          <w:p w:rsidR="00490045" w:rsidRPr="008736EB" w:rsidRDefault="00490045">
            <w:pPr>
              <w:jc w:val="center"/>
            </w:pPr>
            <w:r w:rsidRPr="008736EB">
              <w:t>док. и дата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0045" w:rsidRPr="008736EB" w:rsidRDefault="00490045">
            <w:pPr>
              <w:snapToGrid w:val="0"/>
              <w:jc w:val="center"/>
            </w:pPr>
            <w:r w:rsidRPr="008736EB">
              <w:t>По</w:t>
            </w:r>
            <w:r w:rsidRPr="008736EB">
              <w:t>д</w:t>
            </w:r>
            <w:r w:rsidRPr="008736EB">
              <w:t>пись</w:t>
            </w:r>
          </w:p>
        </w:tc>
        <w:tc>
          <w:tcPr>
            <w:tcW w:w="9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0045" w:rsidRPr="008736EB" w:rsidRDefault="00490045">
            <w:pPr>
              <w:snapToGrid w:val="0"/>
              <w:jc w:val="center"/>
            </w:pPr>
            <w:r w:rsidRPr="008736EB">
              <w:t>Дата</w:t>
            </w:r>
          </w:p>
        </w:tc>
      </w:tr>
      <w:tr w:rsidR="00490045" w:rsidRPr="008736EB">
        <w:trPr>
          <w:cantSplit/>
          <w:trHeight w:hRule="exact" w:val="1380"/>
        </w:trPr>
        <w:tc>
          <w:tcPr>
            <w:tcW w:w="11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90045" w:rsidRPr="008736EB" w:rsidRDefault="00490045">
            <w:pPr>
              <w:snapToGrid w:val="0"/>
              <w:jc w:val="center"/>
            </w:pPr>
            <w:r w:rsidRPr="008736EB">
              <w:t>Изм</w:t>
            </w:r>
            <w:r w:rsidRPr="008736EB">
              <w:t>е</w:t>
            </w:r>
            <w:r w:rsidRPr="008736EB">
              <w:t>ненных</w:t>
            </w:r>
          </w:p>
        </w:tc>
        <w:tc>
          <w:tcPr>
            <w:tcW w:w="11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90045" w:rsidRPr="008736EB" w:rsidRDefault="00490045">
            <w:pPr>
              <w:snapToGrid w:val="0"/>
              <w:jc w:val="center"/>
            </w:pPr>
            <w:r w:rsidRPr="008736EB">
              <w:t>Заменен-</w:t>
            </w:r>
          </w:p>
          <w:p w:rsidR="00490045" w:rsidRPr="008736EB" w:rsidRDefault="00490045">
            <w:pPr>
              <w:jc w:val="center"/>
            </w:pPr>
            <w:r w:rsidRPr="008736EB">
              <w:t>ных</w:t>
            </w:r>
          </w:p>
        </w:tc>
        <w:tc>
          <w:tcPr>
            <w:tcW w:w="10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90045" w:rsidRPr="008736EB" w:rsidRDefault="00490045">
            <w:pPr>
              <w:snapToGrid w:val="0"/>
              <w:jc w:val="center"/>
            </w:pPr>
            <w:r w:rsidRPr="008736EB">
              <w:t>Новых</w:t>
            </w:r>
          </w:p>
        </w:tc>
        <w:tc>
          <w:tcPr>
            <w:tcW w:w="13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90045" w:rsidRPr="008736EB" w:rsidRDefault="00490045">
            <w:pPr>
              <w:snapToGrid w:val="0"/>
              <w:jc w:val="center"/>
            </w:pPr>
            <w:r w:rsidRPr="008736EB">
              <w:t>Аннулиро-</w:t>
            </w:r>
          </w:p>
          <w:p w:rsidR="00490045" w:rsidRPr="008736EB" w:rsidRDefault="00490045">
            <w:pPr>
              <w:jc w:val="center"/>
            </w:pPr>
            <w:r w:rsidRPr="008736EB">
              <w:t>ванных</w:t>
            </w:r>
          </w:p>
        </w:tc>
        <w:tc>
          <w:tcPr>
            <w:tcW w:w="10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0045" w:rsidRPr="008736EB" w:rsidRDefault="00490045"/>
        </w:tc>
        <w:tc>
          <w:tcPr>
            <w:tcW w:w="9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0045" w:rsidRPr="008736EB" w:rsidRDefault="00490045"/>
        </w:tc>
        <w:tc>
          <w:tcPr>
            <w:tcW w:w="10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0045" w:rsidRPr="008736EB" w:rsidRDefault="00490045"/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0045" w:rsidRPr="008736EB" w:rsidRDefault="00490045"/>
        </w:tc>
        <w:tc>
          <w:tcPr>
            <w:tcW w:w="9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0045" w:rsidRPr="008736EB" w:rsidRDefault="00490045"/>
        </w:tc>
      </w:tr>
      <w:tr w:rsidR="00490045" w:rsidRPr="008736EB">
        <w:trPr>
          <w:cantSplit/>
          <w:trHeight w:val="10041"/>
        </w:trPr>
        <w:tc>
          <w:tcPr>
            <w:tcW w:w="11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90045" w:rsidRPr="008736EB" w:rsidRDefault="00490045">
            <w:pPr>
              <w:snapToGrid w:val="0"/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  <w:p w:rsidR="00490045" w:rsidRPr="008736EB" w:rsidRDefault="00490045">
            <w:pPr>
              <w:jc w:val="center"/>
            </w:pPr>
          </w:p>
        </w:tc>
        <w:tc>
          <w:tcPr>
            <w:tcW w:w="11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90045" w:rsidRPr="008736EB" w:rsidRDefault="00490045">
            <w:pPr>
              <w:snapToGrid w:val="0"/>
              <w:jc w:val="center"/>
            </w:pPr>
          </w:p>
        </w:tc>
        <w:tc>
          <w:tcPr>
            <w:tcW w:w="10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90045" w:rsidRPr="008736EB" w:rsidRDefault="00490045">
            <w:pPr>
              <w:snapToGrid w:val="0"/>
              <w:jc w:val="center"/>
            </w:pPr>
          </w:p>
        </w:tc>
        <w:tc>
          <w:tcPr>
            <w:tcW w:w="13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90045" w:rsidRPr="008736EB" w:rsidRDefault="00490045">
            <w:pPr>
              <w:snapToGrid w:val="0"/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</w:tcPr>
          <w:p w:rsidR="00490045" w:rsidRPr="008736EB" w:rsidRDefault="00490045">
            <w:pPr>
              <w:snapToGrid w:val="0"/>
              <w:jc w:val="center"/>
            </w:pP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</w:tcPr>
          <w:p w:rsidR="00490045" w:rsidRPr="008736EB" w:rsidRDefault="00490045">
            <w:pPr>
              <w:snapToGrid w:val="0"/>
              <w:jc w:val="center"/>
            </w:pPr>
          </w:p>
        </w:tc>
        <w:tc>
          <w:tcPr>
            <w:tcW w:w="1049" w:type="dxa"/>
            <w:tcBorders>
              <w:left w:val="single" w:sz="4" w:space="0" w:color="000000"/>
              <w:bottom w:val="single" w:sz="4" w:space="0" w:color="000000"/>
            </w:tcBorders>
          </w:tcPr>
          <w:p w:rsidR="00490045" w:rsidRPr="008736EB" w:rsidRDefault="00490045">
            <w:pPr>
              <w:snapToGrid w:val="0"/>
              <w:jc w:val="center"/>
            </w:pP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</w:tcPr>
          <w:p w:rsidR="00490045" w:rsidRPr="008736EB" w:rsidRDefault="00490045">
            <w:pPr>
              <w:snapToGrid w:val="0"/>
              <w:jc w:val="center"/>
            </w:pPr>
          </w:p>
        </w:tc>
        <w:tc>
          <w:tcPr>
            <w:tcW w:w="9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45" w:rsidRPr="008736EB" w:rsidRDefault="00490045">
            <w:pPr>
              <w:snapToGrid w:val="0"/>
              <w:jc w:val="center"/>
            </w:pPr>
          </w:p>
        </w:tc>
      </w:tr>
    </w:tbl>
    <w:p w:rsidR="00490045" w:rsidRPr="008736EB" w:rsidRDefault="00490045"/>
    <w:sectPr w:rsidR="00490045" w:rsidRPr="008736EB" w:rsidSect="00E41159">
      <w:headerReference w:type="default" r:id="rId9"/>
      <w:footerReference w:type="default" r:id="rId10"/>
      <w:pgSz w:w="11905" w:h="16837"/>
      <w:pgMar w:top="776" w:right="747" w:bottom="567" w:left="900" w:header="720" w:footer="833" w:gutter="0"/>
      <w:pgNumType w:start="2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0638" w:rsidRDefault="003F0638">
      <w:r>
        <w:separator/>
      </w:r>
    </w:p>
  </w:endnote>
  <w:endnote w:type="continuationSeparator" w:id="1">
    <w:p w:rsidR="003F0638" w:rsidRDefault="003F06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40" w:rsidRDefault="00EB0C40" w:rsidP="00A35361">
    <w:pPr>
      <w:pStyle w:val="ad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EB0C40" w:rsidRDefault="00EB0C40" w:rsidP="00E41159">
    <w:pPr>
      <w:pStyle w:val="ad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40" w:rsidRDefault="00EB0C40" w:rsidP="00E41159">
    <w:pPr>
      <w:pStyle w:val="ad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40" w:rsidRPr="00E41159" w:rsidRDefault="00EB0C40" w:rsidP="00E41159">
    <w:pPr>
      <w:pStyle w:val="ad"/>
      <w:jc w:val="right"/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D00CA9">
      <w:rPr>
        <w:rStyle w:val="a4"/>
        <w:noProof/>
      </w:rPr>
      <w:t>16</w:t>
    </w:r>
    <w:r>
      <w:rPr>
        <w:rStyle w:val="a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0638" w:rsidRDefault="003F0638">
      <w:r>
        <w:separator/>
      </w:r>
    </w:p>
  </w:footnote>
  <w:footnote w:type="continuationSeparator" w:id="1">
    <w:p w:rsidR="003F0638" w:rsidRDefault="003F0638">
      <w:r>
        <w:continuationSeparator/>
      </w:r>
    </w:p>
  </w:footnote>
  <w:footnote w:id="2">
    <w:p w:rsidR="00EB0C40" w:rsidRDefault="00EB0C40">
      <w:pPr>
        <w:pStyle w:val="ab"/>
      </w:pPr>
      <w:r>
        <w:rPr>
          <w:rStyle w:val="a3"/>
          <w:rFonts w:ascii="Times New Roman" w:hAnsi="Times New Roman"/>
        </w:rPr>
        <w:t>*</w:t>
      </w:r>
      <w:r>
        <w:tab/>
        <w:t xml:space="preserve"> Для продукции, подлежащей санитарно-эпидемиологической экспертизе, утвержденной Минздравом России</w:t>
      </w:r>
    </w:p>
  </w:footnote>
  <w:footnote w:id="3">
    <w:p w:rsidR="00EB0C40" w:rsidRDefault="00EB0C40">
      <w:pPr>
        <w:pStyle w:val="ab"/>
      </w:pPr>
      <w:r>
        <w:rPr>
          <w:rStyle w:val="a3"/>
          <w:rFonts w:ascii="Times New Roman" w:hAnsi="Times New Roman"/>
        </w:rPr>
        <w:t>*</w:t>
      </w:r>
      <w:r>
        <w:rPr>
          <w:rStyle w:val="a3"/>
        </w:rPr>
        <w:tab/>
        <w:t>*</w:t>
      </w:r>
      <w:r>
        <w:t xml:space="preserve"> Для продукции включенной в Единый перечень продукции и услуг (работ), в отношении которых з</w:t>
      </w:r>
      <w:r>
        <w:t>а</w:t>
      </w:r>
      <w:r>
        <w:t xml:space="preserve">конодательными актами Российской Федерации предусмотрена их обязательная сертификация </w:t>
      </w:r>
    </w:p>
  </w:footnote>
  <w:footnote w:id="4">
    <w:p w:rsidR="00EB0C40" w:rsidRDefault="00EB0C40">
      <w:pPr>
        <w:pStyle w:val="ab"/>
      </w:pPr>
      <w:r>
        <w:rPr>
          <w:rStyle w:val="a3"/>
          <w:rFonts w:ascii="Times New Roman" w:hAnsi="Times New Roman"/>
        </w:rPr>
        <w:t>*</w:t>
      </w:r>
      <w:r>
        <w:rPr>
          <w:rStyle w:val="a3"/>
        </w:rPr>
        <w:tab/>
        <w:t>**</w:t>
      </w:r>
      <w:r>
        <w:t xml:space="preserve"> Для продукции, включенной в действующую Единый перечень продукции, соответствие которой может быть по</w:t>
      </w:r>
      <w:r>
        <w:t>д</w:t>
      </w:r>
      <w:r>
        <w:t xml:space="preserve">тверждено декларацией о соответствии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10" w:rsidRDefault="00EB0C40" w:rsidP="007D1310">
    <w:pPr>
      <w:pStyle w:val="ac"/>
      <w:jc w:val="right"/>
      <w:rPr>
        <w:b/>
      </w:rPr>
    </w:pPr>
    <w:r w:rsidRPr="009627B8">
      <w:rPr>
        <w:b/>
      </w:rPr>
      <w:tab/>
    </w:r>
    <w:r>
      <w:rPr>
        <w:b/>
      </w:rPr>
      <w:t>ТУ 5262—0</w:t>
    </w:r>
    <w:r w:rsidR="007D1310">
      <w:rPr>
        <w:b/>
      </w:rPr>
      <w:t>13—50140568—2008</w:t>
    </w:r>
  </w:p>
  <w:p w:rsidR="00C24E8F" w:rsidRDefault="00C24E8F" w:rsidP="00C24E8F">
    <w:pPr>
      <w:pStyle w:val="ac"/>
      <w:jc w:val="center"/>
      <w:rPr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3">
    <w:nsid w:val="00000004"/>
    <w:multiLevelType w:val="single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4">
    <w:nsid w:val="51FC65BE"/>
    <w:multiLevelType w:val="hybridMultilevel"/>
    <w:tmpl w:val="6BE0F788"/>
    <w:lvl w:ilvl="0" w:tplc="1C88106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19">
      <w:start w:val="1"/>
      <w:numFmt w:val="decimal"/>
      <w:isLgl/>
      <w:lvlText w:val="%2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F6D07D6"/>
    <w:multiLevelType w:val="multilevel"/>
    <w:tmpl w:val="28C6B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8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3074">
      <o:colormenu v:ext="edit" fillcolor="none [4]" strokecolor="none [1]" shadowcolor="none [2]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4778"/>
    <w:rsid w:val="00001A9F"/>
    <w:rsid w:val="00081606"/>
    <w:rsid w:val="000B7A4A"/>
    <w:rsid w:val="001767A3"/>
    <w:rsid w:val="0019388D"/>
    <w:rsid w:val="00193DCC"/>
    <w:rsid w:val="001964D7"/>
    <w:rsid w:val="00201D10"/>
    <w:rsid w:val="002211BB"/>
    <w:rsid w:val="002338AA"/>
    <w:rsid w:val="00235010"/>
    <w:rsid w:val="002B2D61"/>
    <w:rsid w:val="003448B7"/>
    <w:rsid w:val="003775E0"/>
    <w:rsid w:val="003A437D"/>
    <w:rsid w:val="003C04D5"/>
    <w:rsid w:val="003F0638"/>
    <w:rsid w:val="003F183C"/>
    <w:rsid w:val="004317D9"/>
    <w:rsid w:val="004714DD"/>
    <w:rsid w:val="00490045"/>
    <w:rsid w:val="004A7A25"/>
    <w:rsid w:val="005010EB"/>
    <w:rsid w:val="00503CD2"/>
    <w:rsid w:val="00587A0A"/>
    <w:rsid w:val="005B31A3"/>
    <w:rsid w:val="005B5099"/>
    <w:rsid w:val="006267D1"/>
    <w:rsid w:val="006365B3"/>
    <w:rsid w:val="00641DD9"/>
    <w:rsid w:val="00677B88"/>
    <w:rsid w:val="006C180D"/>
    <w:rsid w:val="006C6C2F"/>
    <w:rsid w:val="006D1580"/>
    <w:rsid w:val="00733AC7"/>
    <w:rsid w:val="007601C9"/>
    <w:rsid w:val="007B5953"/>
    <w:rsid w:val="007C5ED6"/>
    <w:rsid w:val="007D1310"/>
    <w:rsid w:val="007E50E6"/>
    <w:rsid w:val="008736EB"/>
    <w:rsid w:val="00885B37"/>
    <w:rsid w:val="008C2DB3"/>
    <w:rsid w:val="008E0B4F"/>
    <w:rsid w:val="008F0916"/>
    <w:rsid w:val="009323AC"/>
    <w:rsid w:val="009627B8"/>
    <w:rsid w:val="00994BC6"/>
    <w:rsid w:val="009A615B"/>
    <w:rsid w:val="009C1D38"/>
    <w:rsid w:val="009C6555"/>
    <w:rsid w:val="009F0E1D"/>
    <w:rsid w:val="00A35361"/>
    <w:rsid w:val="00A60B6D"/>
    <w:rsid w:val="00A74778"/>
    <w:rsid w:val="00AF2CE5"/>
    <w:rsid w:val="00AF57F8"/>
    <w:rsid w:val="00B06590"/>
    <w:rsid w:val="00B43273"/>
    <w:rsid w:val="00B86678"/>
    <w:rsid w:val="00B95B3F"/>
    <w:rsid w:val="00BD182A"/>
    <w:rsid w:val="00BE4BBC"/>
    <w:rsid w:val="00C24E8F"/>
    <w:rsid w:val="00D00CA9"/>
    <w:rsid w:val="00D327D0"/>
    <w:rsid w:val="00D72694"/>
    <w:rsid w:val="00D8087D"/>
    <w:rsid w:val="00E41159"/>
    <w:rsid w:val="00E63705"/>
    <w:rsid w:val="00E967DF"/>
    <w:rsid w:val="00EB0210"/>
    <w:rsid w:val="00EB0C40"/>
    <w:rsid w:val="00EB38F6"/>
    <w:rsid w:val="00ED5D87"/>
    <w:rsid w:val="00F028D7"/>
    <w:rsid w:val="00F04DD2"/>
    <w:rsid w:val="00F51BB5"/>
    <w:rsid w:val="00F94537"/>
    <w:rsid w:val="00FB6064"/>
    <w:rsid w:val="00FF4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verflowPunct w:val="0"/>
      <w:autoSpaceDE w:val="0"/>
      <w:spacing w:before="240" w:after="60"/>
      <w:textAlignment w:val="baseline"/>
      <w:outlineLvl w:val="0"/>
    </w:pPr>
    <w:rPr>
      <w:rFonts w:ascii="Arial" w:hAnsi="Arial"/>
      <w:b/>
      <w:kern w:val="1"/>
      <w:sz w:val="28"/>
      <w:szCs w:val="20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overflowPunct w:val="0"/>
      <w:autoSpaceDE w:val="0"/>
      <w:ind w:right="-285" w:firstLine="5954"/>
      <w:textAlignment w:val="baseline"/>
      <w:outlineLvl w:val="3"/>
    </w:pPr>
    <w:rPr>
      <w:rFonts w:ascii="Arial" w:hAnsi="Arial"/>
      <w:b/>
      <w:szCs w:val="20"/>
    </w:rPr>
  </w:style>
  <w:style w:type="paragraph" w:styleId="5">
    <w:name w:val="heading 5"/>
    <w:basedOn w:val="a"/>
    <w:next w:val="a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WW8Num3z0">
    <w:name w:val="WW8Num3z0"/>
    <w:rPr>
      <w:rFonts w:ascii="Times New Roman" w:hAnsi="Times New Roman"/>
    </w:rPr>
  </w:style>
  <w:style w:type="character" w:customStyle="1" w:styleId="10">
    <w:name w:val="Основной шрифт абзаца1"/>
  </w:style>
  <w:style w:type="character" w:customStyle="1" w:styleId="a3">
    <w:name w:val="Символ сноски"/>
    <w:basedOn w:val="10"/>
    <w:rPr>
      <w:vertAlign w:val="superscript"/>
    </w:rPr>
  </w:style>
  <w:style w:type="character" w:styleId="a4">
    <w:name w:val="page number"/>
    <w:basedOn w:val="10"/>
  </w:style>
  <w:style w:type="character" w:styleId="a5">
    <w:name w:val="footnote reference"/>
    <w:semiHidden/>
    <w:rPr>
      <w:vertAlign w:val="superscript"/>
    </w:rPr>
  </w:style>
  <w:style w:type="character" w:styleId="a6">
    <w:name w:val="endnote reference"/>
    <w:semiHidden/>
    <w:rPr>
      <w:vertAlign w:val="superscript"/>
    </w:rPr>
  </w:style>
  <w:style w:type="character" w:customStyle="1" w:styleId="a7">
    <w:name w:val="Символы концевой сноски"/>
  </w:style>
  <w:style w:type="paragraph" w:customStyle="1" w:styleId="a8">
    <w:name w:val="Заголовок"/>
    <w:basedOn w:val="a"/>
    <w:next w:val="a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rPr>
      <w:szCs w:val="20"/>
    </w:rPr>
  </w:style>
  <w:style w:type="paragraph" w:styleId="aa">
    <w:name w:val="List"/>
    <w:basedOn w:val="a9"/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customStyle="1" w:styleId="13">
    <w:name w:val="Стиль1"/>
    <w:basedOn w:val="a"/>
    <w:pPr>
      <w:overflowPunct w:val="0"/>
      <w:autoSpaceDE w:val="0"/>
      <w:spacing w:before="120" w:line="340" w:lineRule="exact"/>
      <w:ind w:firstLine="425"/>
      <w:jc w:val="both"/>
      <w:textAlignment w:val="baseline"/>
    </w:pPr>
    <w:rPr>
      <w:rFonts w:ascii="Arial" w:hAnsi="Arial"/>
      <w:szCs w:val="20"/>
    </w:rPr>
  </w:style>
  <w:style w:type="paragraph" w:styleId="ab">
    <w:name w:val="footnote text"/>
    <w:basedOn w:val="a"/>
    <w:semiHidden/>
    <w:pPr>
      <w:overflowPunct w:val="0"/>
      <w:autoSpaceDE w:val="0"/>
      <w:textAlignment w:val="baseline"/>
    </w:pPr>
    <w:rPr>
      <w:rFonts w:ascii="Arial" w:hAnsi="Arial"/>
      <w:sz w:val="20"/>
      <w:szCs w:val="20"/>
    </w:rPr>
  </w:style>
  <w:style w:type="paragraph" w:styleId="ac">
    <w:name w:val="header"/>
    <w:basedOn w:val="a"/>
    <w:pPr>
      <w:tabs>
        <w:tab w:val="center" w:pos="4153"/>
        <w:tab w:val="right" w:pos="8306"/>
      </w:tabs>
      <w:overflowPunct w:val="0"/>
      <w:autoSpaceDE w:val="0"/>
      <w:textAlignment w:val="baseline"/>
    </w:pPr>
    <w:rPr>
      <w:rFonts w:ascii="Arial" w:hAnsi="Arial"/>
      <w:szCs w:val="20"/>
    </w:rPr>
  </w:style>
  <w:style w:type="paragraph" w:styleId="ad">
    <w:name w:val="footer"/>
    <w:basedOn w:val="a"/>
    <w:pPr>
      <w:tabs>
        <w:tab w:val="center" w:pos="4153"/>
        <w:tab w:val="right" w:pos="8306"/>
      </w:tabs>
      <w:overflowPunct w:val="0"/>
      <w:autoSpaceDE w:val="0"/>
      <w:textAlignment w:val="baseline"/>
    </w:pPr>
    <w:rPr>
      <w:rFonts w:ascii="Arial" w:hAnsi="Arial"/>
      <w:szCs w:val="20"/>
    </w:rPr>
  </w:style>
  <w:style w:type="paragraph" w:customStyle="1" w:styleId="21">
    <w:name w:val="Основной текст 21"/>
    <w:basedOn w:val="a"/>
    <w:rPr>
      <w:color w:val="000080"/>
      <w:sz w:val="26"/>
      <w:szCs w:val="20"/>
    </w:rPr>
  </w:style>
  <w:style w:type="paragraph" w:customStyle="1" w:styleId="ae">
    <w:name w:val="Содержимое таблицы"/>
    <w:basedOn w:val="a"/>
    <w:pPr>
      <w:suppressLineNumbers/>
    </w:pPr>
  </w:style>
  <w:style w:type="paragraph" w:customStyle="1" w:styleId="af">
    <w:name w:val="Заголовок таблицы"/>
    <w:basedOn w:val="ae"/>
    <w:pPr>
      <w:jc w:val="center"/>
    </w:pPr>
    <w:rPr>
      <w:b/>
      <w:bCs/>
    </w:rPr>
  </w:style>
  <w:style w:type="paragraph" w:customStyle="1" w:styleId="af0">
    <w:name w:val="Содержимое врезки"/>
    <w:basedOn w:val="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19</Pages>
  <Words>5598</Words>
  <Characters>31915</Characters>
  <Application>Microsoft Office Word</Application>
  <DocSecurity>0</DocSecurity>
  <Lines>265</Lines>
  <Paragraphs>74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Общество с ограниченной ответственностью</vt:lpstr>
      <vt:lpstr>ОКП 52 6217						   	 Группа Ж34											      (ОКС 91 060.50)</vt:lpstr>
    </vt:vector>
  </TitlesOfParts>
  <Company>-</Company>
  <LinksUpToDate>false</LinksUpToDate>
  <CharactersWithSpaces>37439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subject/>
  <dc:creator>Трофимов</dc:creator>
  <cp:keywords/>
  <cp:lastModifiedBy>сергей</cp:lastModifiedBy>
  <cp:revision>7</cp:revision>
  <cp:lastPrinted>2020-05-12T07:59:00Z</cp:lastPrinted>
  <dcterms:created xsi:type="dcterms:W3CDTF">2020-11-06T05:57:00Z</dcterms:created>
  <dcterms:modified xsi:type="dcterms:W3CDTF">2020-11-06T06:59:00Z</dcterms:modified>
</cp:coreProperties>
</file>