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56B" w:rsidRDefault="000815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F256B">
        <w:rPr>
          <w:b/>
          <w:sz w:val="28"/>
          <w:szCs w:val="28"/>
        </w:rPr>
        <w:t>Общество с ограниченной ответственностью</w:t>
      </w:r>
      <w:r w:rsidR="00436B67">
        <w:rPr>
          <w:b/>
          <w:sz w:val="28"/>
          <w:szCs w:val="28"/>
        </w:rPr>
        <w:t xml:space="preserve"> </w:t>
      </w:r>
      <w:r w:rsidR="00CA51B7">
        <w:rPr>
          <w:b/>
          <w:sz w:val="28"/>
          <w:szCs w:val="28"/>
        </w:rPr>
        <w:t>«</w:t>
      </w:r>
      <w:r w:rsidR="00A52B33">
        <w:rPr>
          <w:b/>
          <w:sz w:val="28"/>
          <w:szCs w:val="28"/>
        </w:rPr>
        <w:t>Н</w:t>
      </w:r>
      <w:r w:rsidR="00CA51B7">
        <w:rPr>
          <w:b/>
          <w:sz w:val="28"/>
          <w:szCs w:val="28"/>
        </w:rPr>
        <w:t>ЕМАН</w:t>
      </w:r>
      <w:r w:rsidR="00CF256B">
        <w:rPr>
          <w:b/>
          <w:sz w:val="28"/>
          <w:szCs w:val="28"/>
        </w:rPr>
        <w:t>»</w:t>
      </w:r>
    </w:p>
    <w:p w:rsidR="00436B67" w:rsidRDefault="00436B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(ООО «Неман»)</w:t>
      </w:r>
    </w:p>
    <w:p w:rsidR="00CF256B" w:rsidRDefault="00CF256B">
      <w:pPr>
        <w:jc w:val="both"/>
        <w:rPr>
          <w:sz w:val="28"/>
          <w:szCs w:val="28"/>
        </w:rPr>
      </w:pPr>
    </w:p>
    <w:p w:rsidR="00CF256B" w:rsidRDefault="00CF256B">
      <w:pPr>
        <w:jc w:val="both"/>
        <w:rPr>
          <w:sz w:val="28"/>
          <w:szCs w:val="28"/>
        </w:rPr>
      </w:pPr>
    </w:p>
    <w:p w:rsidR="00613058" w:rsidRDefault="00CF256B" w:rsidP="00D06B7F">
      <w:pPr>
        <w:pStyle w:val="1"/>
        <w:spacing w:before="0" w:after="0"/>
        <w:jc w:val="both"/>
      </w:pPr>
      <w:r>
        <w:rPr>
          <w:kern w:val="0"/>
        </w:rPr>
        <w:t xml:space="preserve">ОКП 52 </w:t>
      </w:r>
      <w:r w:rsidR="00D06B7F">
        <w:rPr>
          <w:kern w:val="0"/>
        </w:rPr>
        <w:t>6217</w:t>
      </w:r>
      <w:r w:rsidR="00436B67">
        <w:rPr>
          <w:kern w:val="0"/>
        </w:rPr>
        <w:tab/>
      </w:r>
      <w:r w:rsidR="00436B67">
        <w:rPr>
          <w:kern w:val="0"/>
        </w:rPr>
        <w:tab/>
      </w:r>
      <w:r w:rsidR="00436B67">
        <w:rPr>
          <w:kern w:val="0"/>
        </w:rPr>
        <w:tab/>
      </w:r>
      <w:r w:rsidR="00436B67">
        <w:rPr>
          <w:kern w:val="0"/>
        </w:rPr>
        <w:tab/>
      </w:r>
      <w:r w:rsidR="00436B67">
        <w:rPr>
          <w:kern w:val="0"/>
        </w:rPr>
        <w:tab/>
      </w:r>
      <w:r w:rsidR="00436B67">
        <w:rPr>
          <w:kern w:val="0"/>
        </w:rPr>
        <w:tab/>
      </w:r>
      <w:r w:rsidR="00436B67">
        <w:rPr>
          <w:kern w:val="0"/>
        </w:rPr>
        <w:tab/>
        <w:t xml:space="preserve"> </w:t>
      </w:r>
      <w:r>
        <w:rPr>
          <w:kern w:val="0"/>
        </w:rPr>
        <w:t xml:space="preserve">Группа </w:t>
      </w:r>
      <w:r w:rsidR="00D06B7F">
        <w:rPr>
          <w:kern w:val="0"/>
        </w:rPr>
        <w:t>Ж34</w:t>
      </w:r>
    </w:p>
    <w:p w:rsidR="00CF256B" w:rsidRDefault="00CF256B" w:rsidP="00613058">
      <w:pPr>
        <w:pStyle w:val="1"/>
        <w:spacing w:before="0" w:after="0"/>
        <w:ind w:left="5529" w:firstLine="951"/>
        <w:jc w:val="both"/>
        <w:rPr>
          <w:bCs/>
        </w:rPr>
      </w:pPr>
      <w:r>
        <w:rPr>
          <w:bCs/>
        </w:rPr>
        <w:t>(ОКС 91 060.50)</w:t>
      </w:r>
    </w:p>
    <w:p w:rsidR="00CF256B" w:rsidRDefault="00CF256B">
      <w:pPr>
        <w:jc w:val="both"/>
        <w:rPr>
          <w:sz w:val="28"/>
          <w:szCs w:val="28"/>
        </w:rPr>
      </w:pPr>
    </w:p>
    <w:p w:rsidR="00CF256B" w:rsidRDefault="0056404B">
      <w:pPr>
        <w:ind w:firstLine="623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CF256B">
        <w:rPr>
          <w:b/>
          <w:sz w:val="28"/>
          <w:szCs w:val="28"/>
        </w:rPr>
        <w:t xml:space="preserve"> "УТВЕРЖДАЮ"</w:t>
      </w:r>
    </w:p>
    <w:p w:rsidR="00CF256B" w:rsidRDefault="00CF256B">
      <w:pPr>
        <w:ind w:firstLine="6237"/>
        <w:jc w:val="both"/>
        <w:rPr>
          <w:sz w:val="28"/>
          <w:szCs w:val="28"/>
        </w:rPr>
      </w:pPr>
    </w:p>
    <w:p w:rsidR="00CF256B" w:rsidRDefault="0056404B">
      <w:pPr>
        <w:ind w:left="5517" w:firstLine="243"/>
        <w:jc w:val="both"/>
        <w:rPr>
          <w:b/>
          <w:sz w:val="28"/>
          <w:szCs w:val="28"/>
        </w:rPr>
      </w:pPr>
      <w:r w:rsidRPr="00037840">
        <w:rPr>
          <w:b/>
          <w:sz w:val="28"/>
          <w:szCs w:val="28"/>
        </w:rPr>
        <w:t xml:space="preserve">         </w:t>
      </w:r>
      <w:r w:rsidR="00CF256B">
        <w:rPr>
          <w:b/>
          <w:sz w:val="28"/>
          <w:szCs w:val="28"/>
        </w:rPr>
        <w:t>Генеральный дире</w:t>
      </w:r>
      <w:r w:rsidR="00CF256B">
        <w:rPr>
          <w:b/>
          <w:sz w:val="28"/>
          <w:szCs w:val="28"/>
        </w:rPr>
        <w:t>к</w:t>
      </w:r>
      <w:r w:rsidR="00CF256B">
        <w:rPr>
          <w:b/>
          <w:sz w:val="28"/>
          <w:szCs w:val="28"/>
        </w:rPr>
        <w:t>тор</w:t>
      </w:r>
    </w:p>
    <w:p w:rsidR="00CF256B" w:rsidRDefault="00CF256B">
      <w:pPr>
        <w:ind w:firstLine="6237"/>
        <w:jc w:val="both"/>
        <w:rPr>
          <w:sz w:val="28"/>
          <w:szCs w:val="28"/>
        </w:rPr>
      </w:pPr>
    </w:p>
    <w:p w:rsidR="00CF256B" w:rsidRDefault="0056404B">
      <w:pPr>
        <w:ind w:left="50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CF256B">
        <w:rPr>
          <w:b/>
          <w:sz w:val="28"/>
          <w:szCs w:val="28"/>
        </w:rPr>
        <w:t>ООО «</w:t>
      </w:r>
      <w:r w:rsidR="00CA51B7">
        <w:rPr>
          <w:b/>
          <w:sz w:val="28"/>
          <w:szCs w:val="28"/>
        </w:rPr>
        <w:t>НЕМАН</w:t>
      </w:r>
      <w:r w:rsidR="00CF256B">
        <w:rPr>
          <w:b/>
          <w:sz w:val="28"/>
          <w:szCs w:val="28"/>
        </w:rPr>
        <w:t>»</w:t>
      </w:r>
    </w:p>
    <w:p w:rsidR="00CF256B" w:rsidRDefault="00CF256B">
      <w:pPr>
        <w:ind w:firstLine="6237"/>
        <w:jc w:val="both"/>
        <w:rPr>
          <w:sz w:val="28"/>
          <w:szCs w:val="28"/>
        </w:rPr>
      </w:pPr>
    </w:p>
    <w:p w:rsidR="00CF256B" w:rsidRDefault="0056404B">
      <w:pPr>
        <w:ind w:left="5040" w:firstLine="720"/>
        <w:jc w:val="both"/>
        <w:rPr>
          <w:b/>
          <w:sz w:val="28"/>
          <w:szCs w:val="28"/>
        </w:rPr>
      </w:pPr>
      <w:r w:rsidRPr="0056404B">
        <w:rPr>
          <w:b/>
          <w:sz w:val="28"/>
          <w:szCs w:val="28"/>
        </w:rPr>
        <w:t xml:space="preserve">          </w:t>
      </w:r>
      <w:r w:rsidR="00CF256B">
        <w:rPr>
          <w:b/>
          <w:sz w:val="28"/>
          <w:szCs w:val="28"/>
        </w:rPr>
        <w:t>__________</w:t>
      </w:r>
      <w:r w:rsidR="00CA51B7">
        <w:rPr>
          <w:b/>
          <w:sz w:val="28"/>
          <w:szCs w:val="28"/>
        </w:rPr>
        <w:t>В</w:t>
      </w:r>
      <w:r w:rsidR="00CF256B">
        <w:rPr>
          <w:b/>
          <w:sz w:val="28"/>
          <w:szCs w:val="28"/>
        </w:rPr>
        <w:t>.</w:t>
      </w:r>
      <w:r w:rsidR="00CA51B7">
        <w:rPr>
          <w:b/>
          <w:sz w:val="28"/>
          <w:szCs w:val="28"/>
        </w:rPr>
        <w:t>Б</w:t>
      </w:r>
      <w:r w:rsidR="00CF256B">
        <w:rPr>
          <w:b/>
          <w:sz w:val="28"/>
          <w:szCs w:val="28"/>
        </w:rPr>
        <w:t>.</w:t>
      </w:r>
      <w:r w:rsidR="00CA51B7">
        <w:rPr>
          <w:b/>
          <w:sz w:val="28"/>
          <w:szCs w:val="28"/>
        </w:rPr>
        <w:t>Павлов</w:t>
      </w:r>
    </w:p>
    <w:p w:rsidR="00CF256B" w:rsidRDefault="00CF256B">
      <w:pPr>
        <w:ind w:firstLine="6237"/>
        <w:jc w:val="both"/>
        <w:rPr>
          <w:sz w:val="28"/>
          <w:szCs w:val="28"/>
        </w:rPr>
      </w:pPr>
    </w:p>
    <w:p w:rsidR="00CF256B" w:rsidRDefault="0056404B">
      <w:pPr>
        <w:ind w:left="504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4A3680">
        <w:rPr>
          <w:b/>
          <w:sz w:val="28"/>
          <w:szCs w:val="28"/>
        </w:rPr>
        <w:t>______________</w:t>
      </w:r>
      <w:r w:rsidR="00CF256B"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8 г"/>
        </w:smartTagPr>
        <w:r w:rsidR="00CF256B">
          <w:rPr>
            <w:b/>
            <w:sz w:val="28"/>
            <w:szCs w:val="28"/>
          </w:rPr>
          <w:t>200</w:t>
        </w:r>
        <w:r w:rsidR="00322BAD">
          <w:rPr>
            <w:b/>
            <w:sz w:val="28"/>
            <w:szCs w:val="28"/>
          </w:rPr>
          <w:t>8</w:t>
        </w:r>
        <w:r w:rsidR="00CF256B">
          <w:rPr>
            <w:b/>
            <w:sz w:val="28"/>
            <w:szCs w:val="28"/>
          </w:rPr>
          <w:t xml:space="preserve"> г</w:t>
        </w:r>
      </w:smartTag>
      <w:r w:rsidR="00CF256B">
        <w:rPr>
          <w:b/>
          <w:sz w:val="28"/>
          <w:szCs w:val="28"/>
        </w:rPr>
        <w:t>.</w:t>
      </w:r>
    </w:p>
    <w:p w:rsidR="00CF256B" w:rsidRDefault="00CF256B">
      <w:pPr>
        <w:jc w:val="both"/>
        <w:rPr>
          <w:sz w:val="28"/>
          <w:szCs w:val="28"/>
        </w:rPr>
      </w:pPr>
    </w:p>
    <w:p w:rsidR="00CF256B" w:rsidRDefault="00CF256B">
      <w:pPr>
        <w:jc w:val="both"/>
        <w:rPr>
          <w:sz w:val="28"/>
          <w:szCs w:val="28"/>
        </w:rPr>
      </w:pPr>
    </w:p>
    <w:p w:rsidR="00CF256B" w:rsidRDefault="00B60E53" w:rsidP="00B60E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CF256B">
        <w:rPr>
          <w:b/>
          <w:sz w:val="28"/>
          <w:szCs w:val="28"/>
        </w:rPr>
        <w:t>ДВЕР</w:t>
      </w:r>
      <w:r w:rsidR="00287F79">
        <w:rPr>
          <w:b/>
          <w:sz w:val="28"/>
          <w:szCs w:val="28"/>
        </w:rPr>
        <w:t>Ь</w:t>
      </w:r>
      <w:r w:rsidR="00CF256B">
        <w:rPr>
          <w:b/>
          <w:sz w:val="28"/>
          <w:szCs w:val="28"/>
        </w:rPr>
        <w:t xml:space="preserve"> МЕТАЛЛИЧЕСК</w:t>
      </w:r>
      <w:r w:rsidR="00287F79">
        <w:rPr>
          <w:b/>
          <w:sz w:val="28"/>
          <w:szCs w:val="28"/>
        </w:rPr>
        <w:t xml:space="preserve">АЯ </w:t>
      </w:r>
    </w:p>
    <w:p w:rsidR="00B60E53" w:rsidRPr="00681E8A" w:rsidRDefault="00287F79" w:rsidP="00287F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="00B910F7">
        <w:rPr>
          <w:b/>
          <w:sz w:val="28"/>
          <w:szCs w:val="28"/>
        </w:rPr>
        <w:t xml:space="preserve">                      </w:t>
      </w:r>
      <w:r w:rsidR="00D86022">
        <w:rPr>
          <w:b/>
          <w:sz w:val="28"/>
          <w:szCs w:val="28"/>
        </w:rPr>
        <w:t xml:space="preserve">  </w:t>
      </w:r>
      <w:r w:rsidR="00306125" w:rsidRPr="00681E8A">
        <w:rPr>
          <w:b/>
          <w:sz w:val="28"/>
          <w:szCs w:val="28"/>
        </w:rPr>
        <w:t xml:space="preserve"> </w:t>
      </w:r>
      <w:r w:rsidR="00027C92">
        <w:rPr>
          <w:b/>
          <w:sz w:val="28"/>
          <w:szCs w:val="28"/>
        </w:rPr>
        <w:t>МОДЕЛИ</w:t>
      </w:r>
      <w:r w:rsidR="00B910F7">
        <w:rPr>
          <w:b/>
          <w:sz w:val="28"/>
          <w:szCs w:val="28"/>
        </w:rPr>
        <w:t xml:space="preserve"> </w:t>
      </w:r>
      <w:r w:rsidR="001639BC">
        <w:rPr>
          <w:b/>
          <w:sz w:val="28"/>
          <w:szCs w:val="28"/>
        </w:rPr>
        <w:t xml:space="preserve"> ДМ </w:t>
      </w:r>
      <w:r w:rsidR="00B910F7">
        <w:rPr>
          <w:b/>
          <w:sz w:val="28"/>
          <w:szCs w:val="28"/>
        </w:rPr>
        <w:t>Н-</w:t>
      </w:r>
      <w:r w:rsidR="00306125" w:rsidRPr="00306125">
        <w:rPr>
          <w:b/>
          <w:sz w:val="28"/>
          <w:szCs w:val="28"/>
        </w:rPr>
        <w:t>10</w:t>
      </w:r>
      <w:r w:rsidR="00681E8A">
        <w:rPr>
          <w:b/>
          <w:sz w:val="28"/>
          <w:szCs w:val="28"/>
        </w:rPr>
        <w:t>М</w:t>
      </w:r>
      <w:r w:rsidR="00B910F7">
        <w:rPr>
          <w:b/>
          <w:sz w:val="28"/>
          <w:szCs w:val="28"/>
        </w:rPr>
        <w:t xml:space="preserve"> </w:t>
      </w:r>
    </w:p>
    <w:p w:rsidR="00306125" w:rsidRPr="00681E8A" w:rsidRDefault="00306125" w:rsidP="00287F79">
      <w:pPr>
        <w:rPr>
          <w:b/>
          <w:sz w:val="28"/>
          <w:szCs w:val="28"/>
        </w:rPr>
      </w:pPr>
    </w:p>
    <w:p w:rsidR="00CF256B" w:rsidRPr="00B531A4" w:rsidRDefault="00B60E53" w:rsidP="00B60E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CF256B">
        <w:rPr>
          <w:b/>
          <w:sz w:val="28"/>
          <w:szCs w:val="28"/>
        </w:rPr>
        <w:t>Технические условия</w:t>
      </w:r>
      <w:r w:rsidR="00CF256B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                          </w:t>
      </w:r>
      <w:r w:rsidR="00AC5789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</w:t>
      </w:r>
      <w:r w:rsidR="00CF256B">
        <w:rPr>
          <w:b/>
          <w:sz w:val="28"/>
          <w:szCs w:val="28"/>
        </w:rPr>
        <w:t>ТУ 52</w:t>
      </w:r>
      <w:r w:rsidR="00CA51B7">
        <w:rPr>
          <w:b/>
          <w:sz w:val="28"/>
          <w:szCs w:val="28"/>
        </w:rPr>
        <w:t>62</w:t>
      </w:r>
      <w:r w:rsidR="00CF256B">
        <w:rPr>
          <w:b/>
          <w:sz w:val="28"/>
          <w:szCs w:val="28"/>
        </w:rPr>
        <w:sym w:font="Arial" w:char="2014"/>
      </w:r>
      <w:r w:rsidR="00437F61">
        <w:rPr>
          <w:b/>
          <w:sz w:val="28"/>
          <w:szCs w:val="28"/>
        </w:rPr>
        <w:t>0</w:t>
      </w:r>
      <w:r w:rsidR="00322BAD">
        <w:rPr>
          <w:b/>
          <w:sz w:val="28"/>
          <w:szCs w:val="28"/>
        </w:rPr>
        <w:t>1</w:t>
      </w:r>
      <w:r w:rsidR="004A3680">
        <w:rPr>
          <w:b/>
          <w:sz w:val="28"/>
          <w:szCs w:val="28"/>
        </w:rPr>
        <w:t>4</w:t>
      </w:r>
      <w:r w:rsidR="00CF256B">
        <w:rPr>
          <w:b/>
          <w:sz w:val="28"/>
          <w:szCs w:val="28"/>
        </w:rPr>
        <w:sym w:font="Arial" w:char="2014"/>
      </w:r>
      <w:r w:rsidR="00CA51B7">
        <w:rPr>
          <w:b/>
          <w:sz w:val="28"/>
          <w:szCs w:val="28"/>
        </w:rPr>
        <w:t>50140568</w:t>
      </w:r>
      <w:r w:rsidR="00CF256B">
        <w:rPr>
          <w:b/>
          <w:sz w:val="28"/>
          <w:szCs w:val="28"/>
        </w:rPr>
        <w:sym w:font="Arial" w:char="2014"/>
      </w:r>
      <w:r w:rsidR="00CF256B">
        <w:rPr>
          <w:b/>
          <w:sz w:val="28"/>
          <w:szCs w:val="28"/>
        </w:rPr>
        <w:t>200</w:t>
      </w:r>
      <w:r w:rsidR="00322BAD">
        <w:rPr>
          <w:b/>
          <w:sz w:val="28"/>
          <w:szCs w:val="28"/>
        </w:rPr>
        <w:t>8</w:t>
      </w:r>
    </w:p>
    <w:p w:rsidR="00CF256B" w:rsidRPr="00B531A4" w:rsidRDefault="00CF256B">
      <w:pPr>
        <w:jc w:val="center"/>
        <w:rPr>
          <w:sz w:val="28"/>
          <w:szCs w:val="28"/>
        </w:rPr>
      </w:pPr>
    </w:p>
    <w:p w:rsidR="00EC4ADF" w:rsidRPr="00B531A4" w:rsidRDefault="00EC4ADF">
      <w:pPr>
        <w:jc w:val="center"/>
        <w:rPr>
          <w:sz w:val="28"/>
          <w:szCs w:val="28"/>
        </w:rPr>
      </w:pPr>
    </w:p>
    <w:p w:rsidR="00CF256B" w:rsidRDefault="00CF256B">
      <w:pPr>
        <w:jc w:val="both"/>
        <w:rPr>
          <w:sz w:val="28"/>
          <w:szCs w:val="28"/>
        </w:rPr>
      </w:pPr>
    </w:p>
    <w:p w:rsidR="00CF256B" w:rsidRDefault="00D86022" w:rsidP="00436B67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F256B">
        <w:rPr>
          <w:sz w:val="28"/>
          <w:szCs w:val="28"/>
        </w:rPr>
        <w:t>Дата введения</w:t>
      </w:r>
      <w:r w:rsidR="00436B67">
        <w:rPr>
          <w:sz w:val="28"/>
          <w:szCs w:val="28"/>
        </w:rPr>
        <w:t xml:space="preserve"> </w:t>
      </w:r>
      <w:r w:rsidR="00CF256B">
        <w:rPr>
          <w:sz w:val="28"/>
          <w:szCs w:val="28"/>
        </w:rPr>
        <w:t>в действие</w:t>
      </w:r>
      <w:r w:rsidR="00436B67">
        <w:rPr>
          <w:sz w:val="28"/>
          <w:szCs w:val="28"/>
        </w:rPr>
        <w:t xml:space="preserve">: </w:t>
      </w:r>
      <w:r w:rsidR="005255CB">
        <w:rPr>
          <w:sz w:val="28"/>
          <w:szCs w:val="28"/>
        </w:rPr>
        <w:t>___________</w:t>
      </w:r>
      <w:r w:rsidR="00436B6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8 г"/>
        </w:smartTagPr>
        <w:r w:rsidR="00436B67">
          <w:rPr>
            <w:sz w:val="28"/>
            <w:szCs w:val="28"/>
          </w:rPr>
          <w:t>200</w:t>
        </w:r>
        <w:r w:rsidR="00602905">
          <w:rPr>
            <w:sz w:val="28"/>
            <w:szCs w:val="28"/>
          </w:rPr>
          <w:t>8</w:t>
        </w:r>
        <w:r w:rsidR="00436B67">
          <w:rPr>
            <w:sz w:val="28"/>
            <w:szCs w:val="28"/>
          </w:rPr>
          <w:t xml:space="preserve"> г</w:t>
        </w:r>
      </w:smartTag>
    </w:p>
    <w:p w:rsidR="00CF256B" w:rsidRDefault="00CF256B">
      <w:pPr>
        <w:ind w:firstLine="6237"/>
        <w:jc w:val="both"/>
        <w:rPr>
          <w:sz w:val="28"/>
          <w:szCs w:val="28"/>
        </w:rPr>
      </w:pPr>
    </w:p>
    <w:p w:rsidR="00CF256B" w:rsidRDefault="00CF256B">
      <w:pPr>
        <w:ind w:firstLine="6237"/>
        <w:jc w:val="both"/>
        <w:rPr>
          <w:sz w:val="28"/>
          <w:szCs w:val="28"/>
        </w:rPr>
      </w:pPr>
    </w:p>
    <w:p w:rsidR="00CF256B" w:rsidRDefault="00CF256B" w:rsidP="00322BAD">
      <w:pPr>
        <w:ind w:firstLine="5940"/>
        <w:jc w:val="both"/>
        <w:rPr>
          <w:sz w:val="28"/>
          <w:szCs w:val="28"/>
        </w:rPr>
      </w:pPr>
      <w:r>
        <w:rPr>
          <w:sz w:val="28"/>
          <w:szCs w:val="28"/>
        </w:rPr>
        <w:t>Разработано</w:t>
      </w:r>
    </w:p>
    <w:p w:rsidR="00CF256B" w:rsidRDefault="00CA51B7">
      <w:pPr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F4508">
        <w:rPr>
          <w:sz w:val="28"/>
          <w:szCs w:val="28"/>
        </w:rPr>
        <w:t xml:space="preserve">  </w:t>
      </w:r>
      <w:r w:rsidR="00322BAD">
        <w:rPr>
          <w:sz w:val="28"/>
          <w:szCs w:val="28"/>
        </w:rPr>
        <w:t xml:space="preserve">    </w:t>
      </w:r>
      <w:r w:rsidR="00CF256B">
        <w:rPr>
          <w:sz w:val="28"/>
          <w:szCs w:val="28"/>
        </w:rPr>
        <w:t>ООО «</w:t>
      </w:r>
      <w:r>
        <w:rPr>
          <w:sz w:val="28"/>
          <w:szCs w:val="28"/>
        </w:rPr>
        <w:t>НЕМАН</w:t>
      </w:r>
      <w:r w:rsidR="00CF256B">
        <w:rPr>
          <w:sz w:val="28"/>
          <w:szCs w:val="28"/>
        </w:rPr>
        <w:t>»</w:t>
      </w:r>
    </w:p>
    <w:p w:rsidR="00CF256B" w:rsidRDefault="00CF256B">
      <w:pPr>
        <w:ind w:left="5040" w:firstLine="720"/>
        <w:jc w:val="both"/>
        <w:rPr>
          <w:sz w:val="28"/>
          <w:szCs w:val="28"/>
        </w:rPr>
      </w:pPr>
    </w:p>
    <w:p w:rsidR="00CF256B" w:rsidRDefault="00CF256B">
      <w:pPr>
        <w:pStyle w:val="4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Руководитель разрабо</w:t>
      </w:r>
      <w:r>
        <w:rPr>
          <w:rFonts w:ascii="Times New Roman" w:hAnsi="Times New Roman"/>
          <w:b w:val="0"/>
          <w:bCs/>
          <w:sz w:val="28"/>
          <w:szCs w:val="28"/>
        </w:rPr>
        <w:t>т</w:t>
      </w:r>
      <w:r>
        <w:rPr>
          <w:rFonts w:ascii="Times New Roman" w:hAnsi="Times New Roman"/>
          <w:b w:val="0"/>
          <w:bCs/>
          <w:sz w:val="28"/>
          <w:szCs w:val="28"/>
        </w:rPr>
        <w:t>ки</w:t>
      </w:r>
    </w:p>
    <w:p w:rsidR="00CF256B" w:rsidRPr="00754080" w:rsidRDefault="00322BAD">
      <w:pPr>
        <w:ind w:firstLine="595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гл. конструктор</w:t>
      </w:r>
      <w:r w:rsidR="00754080">
        <w:rPr>
          <w:bCs/>
          <w:sz w:val="28"/>
          <w:szCs w:val="28"/>
        </w:rPr>
        <w:t xml:space="preserve"> </w:t>
      </w:r>
    </w:p>
    <w:p w:rsidR="00CF256B" w:rsidRDefault="00CA51B7">
      <w:pPr>
        <w:ind w:firstLine="595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____________ </w:t>
      </w:r>
      <w:r w:rsidR="00A52B33">
        <w:rPr>
          <w:bCs/>
          <w:sz w:val="28"/>
          <w:szCs w:val="28"/>
        </w:rPr>
        <w:t>С.В. Мельников</w:t>
      </w:r>
    </w:p>
    <w:p w:rsidR="00CF256B" w:rsidRDefault="00CF256B">
      <w:pPr>
        <w:ind w:firstLine="5954"/>
        <w:jc w:val="both"/>
        <w:rPr>
          <w:bCs/>
          <w:sz w:val="28"/>
          <w:szCs w:val="28"/>
        </w:rPr>
      </w:pPr>
    </w:p>
    <w:p w:rsidR="00CF256B" w:rsidRDefault="00322BAD">
      <w:pPr>
        <w:ind w:firstLine="595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4A3680">
        <w:rPr>
          <w:bCs/>
          <w:sz w:val="28"/>
          <w:szCs w:val="28"/>
        </w:rPr>
        <w:t>____________</w:t>
      </w:r>
      <w:r>
        <w:rPr>
          <w:bCs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8 г"/>
        </w:smartTagPr>
        <w:r w:rsidR="00CF256B">
          <w:rPr>
            <w:bCs/>
            <w:sz w:val="28"/>
            <w:szCs w:val="28"/>
          </w:rPr>
          <w:t>200</w:t>
        </w:r>
        <w:r>
          <w:rPr>
            <w:bCs/>
            <w:sz w:val="28"/>
            <w:szCs w:val="28"/>
          </w:rPr>
          <w:t>8</w:t>
        </w:r>
        <w:r w:rsidR="00CF256B">
          <w:rPr>
            <w:bCs/>
            <w:sz w:val="28"/>
            <w:szCs w:val="28"/>
          </w:rPr>
          <w:t xml:space="preserve"> г</w:t>
        </w:r>
      </w:smartTag>
      <w:r w:rsidR="00CF256B">
        <w:rPr>
          <w:bCs/>
          <w:sz w:val="28"/>
          <w:szCs w:val="28"/>
        </w:rPr>
        <w:t>.</w:t>
      </w:r>
    </w:p>
    <w:p w:rsidR="00CF256B" w:rsidRDefault="00CF256B">
      <w:pPr>
        <w:jc w:val="both"/>
        <w:rPr>
          <w:bCs/>
          <w:sz w:val="28"/>
          <w:szCs w:val="28"/>
        </w:rPr>
      </w:pPr>
    </w:p>
    <w:p w:rsidR="00322BAD" w:rsidRDefault="00322BAD">
      <w:pPr>
        <w:jc w:val="both"/>
        <w:rPr>
          <w:bCs/>
          <w:sz w:val="28"/>
          <w:szCs w:val="28"/>
        </w:rPr>
      </w:pPr>
    </w:p>
    <w:p w:rsidR="00322BAD" w:rsidRDefault="00322BAD">
      <w:pPr>
        <w:jc w:val="both"/>
        <w:rPr>
          <w:bCs/>
          <w:sz w:val="28"/>
          <w:szCs w:val="28"/>
        </w:rPr>
      </w:pPr>
    </w:p>
    <w:p w:rsidR="00322BAD" w:rsidRDefault="00322BAD">
      <w:pPr>
        <w:jc w:val="both"/>
        <w:rPr>
          <w:bCs/>
          <w:sz w:val="28"/>
          <w:szCs w:val="28"/>
        </w:rPr>
      </w:pPr>
    </w:p>
    <w:p w:rsidR="00CF256B" w:rsidRDefault="00CF256B">
      <w:pPr>
        <w:jc w:val="both"/>
        <w:rPr>
          <w:bCs/>
          <w:sz w:val="28"/>
          <w:szCs w:val="28"/>
        </w:rPr>
      </w:pPr>
    </w:p>
    <w:p w:rsidR="00B60E53" w:rsidRDefault="00B60E53">
      <w:pPr>
        <w:jc w:val="both"/>
        <w:rPr>
          <w:bCs/>
          <w:sz w:val="28"/>
          <w:szCs w:val="28"/>
        </w:rPr>
      </w:pPr>
    </w:p>
    <w:p w:rsidR="00CF256B" w:rsidRDefault="00AC5789" w:rsidP="00AC578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 w:rsidR="00CA19A1">
        <w:rPr>
          <w:b/>
          <w:sz w:val="28"/>
          <w:szCs w:val="28"/>
        </w:rPr>
        <w:t xml:space="preserve"> </w:t>
      </w:r>
      <w:r w:rsidR="00CA51B7">
        <w:rPr>
          <w:b/>
          <w:sz w:val="28"/>
          <w:szCs w:val="28"/>
        </w:rPr>
        <w:t>Кострома</w:t>
      </w:r>
    </w:p>
    <w:p w:rsidR="00CF256B" w:rsidRPr="00EC4ADF" w:rsidRDefault="00AC5789" w:rsidP="00AC578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</w:t>
      </w:r>
      <w:r w:rsidR="00CF256B">
        <w:rPr>
          <w:b/>
          <w:sz w:val="28"/>
          <w:szCs w:val="28"/>
        </w:rPr>
        <w:t>200</w:t>
      </w:r>
      <w:r w:rsidR="00322BAD">
        <w:rPr>
          <w:b/>
          <w:sz w:val="28"/>
          <w:szCs w:val="28"/>
        </w:rPr>
        <w:t>8</w:t>
      </w:r>
    </w:p>
    <w:p w:rsidR="00025B7F" w:rsidRPr="0024278D" w:rsidRDefault="00CF256B" w:rsidP="0024278D">
      <w:pPr>
        <w:pStyle w:val="10"/>
        <w:spacing w:before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r w:rsidR="00322BAD" w:rsidRPr="0024278D">
        <w:rPr>
          <w:rFonts w:ascii="Times New Roman" w:hAnsi="Times New Roman"/>
          <w:sz w:val="28"/>
          <w:szCs w:val="28"/>
        </w:rPr>
        <w:lastRenderedPageBreak/>
        <w:t>Настоящие технические условия распространяются на металлические двери (далее - двери) модел</w:t>
      </w:r>
      <w:r w:rsidR="001639BC">
        <w:rPr>
          <w:rFonts w:ascii="Times New Roman" w:hAnsi="Times New Roman"/>
          <w:sz w:val="28"/>
          <w:szCs w:val="28"/>
        </w:rPr>
        <w:t>и</w:t>
      </w:r>
      <w:r w:rsidR="00322BAD" w:rsidRPr="0024278D">
        <w:rPr>
          <w:rFonts w:ascii="Times New Roman" w:hAnsi="Times New Roman"/>
          <w:sz w:val="28"/>
          <w:szCs w:val="28"/>
        </w:rPr>
        <w:t xml:space="preserve"> </w:t>
      </w:r>
      <w:r w:rsidR="001639BC">
        <w:rPr>
          <w:rFonts w:ascii="Times New Roman" w:hAnsi="Times New Roman"/>
          <w:sz w:val="28"/>
          <w:szCs w:val="28"/>
        </w:rPr>
        <w:t xml:space="preserve">ДМ </w:t>
      </w:r>
      <w:r w:rsidR="00322BAD" w:rsidRPr="0024278D">
        <w:rPr>
          <w:rFonts w:ascii="Times New Roman" w:hAnsi="Times New Roman"/>
          <w:sz w:val="28"/>
          <w:szCs w:val="28"/>
        </w:rPr>
        <w:t>Н-</w:t>
      </w:r>
      <w:r w:rsidR="001639BC">
        <w:rPr>
          <w:rFonts w:ascii="Times New Roman" w:hAnsi="Times New Roman"/>
          <w:sz w:val="28"/>
          <w:szCs w:val="28"/>
        </w:rPr>
        <w:t>10</w:t>
      </w:r>
      <w:r w:rsidR="00681E8A">
        <w:rPr>
          <w:rFonts w:ascii="Times New Roman" w:hAnsi="Times New Roman"/>
          <w:sz w:val="28"/>
          <w:szCs w:val="28"/>
        </w:rPr>
        <w:t>М</w:t>
      </w:r>
      <w:r w:rsidR="00322BAD" w:rsidRPr="0024278D">
        <w:rPr>
          <w:rFonts w:ascii="Times New Roman" w:hAnsi="Times New Roman"/>
          <w:sz w:val="28"/>
          <w:szCs w:val="28"/>
        </w:rPr>
        <w:t>, предназначенные для установки в жилых д</w:t>
      </w:r>
      <w:r w:rsidR="00322BAD" w:rsidRPr="0024278D">
        <w:rPr>
          <w:rFonts w:ascii="Times New Roman" w:hAnsi="Times New Roman"/>
          <w:sz w:val="28"/>
          <w:szCs w:val="28"/>
        </w:rPr>
        <w:t>о</w:t>
      </w:r>
      <w:r w:rsidR="00322BAD" w:rsidRPr="0024278D">
        <w:rPr>
          <w:rFonts w:ascii="Times New Roman" w:hAnsi="Times New Roman"/>
          <w:sz w:val="28"/>
          <w:szCs w:val="28"/>
        </w:rPr>
        <w:t>мах, общественных, учебных, производственных и вспомогательных зданиях и сооруж</w:t>
      </w:r>
      <w:r w:rsidR="00322BAD" w:rsidRPr="0024278D">
        <w:rPr>
          <w:rFonts w:ascii="Times New Roman" w:hAnsi="Times New Roman"/>
          <w:sz w:val="28"/>
          <w:szCs w:val="28"/>
        </w:rPr>
        <w:t>е</w:t>
      </w:r>
      <w:r w:rsidR="00322BAD" w:rsidRPr="0024278D">
        <w:rPr>
          <w:rFonts w:ascii="Times New Roman" w:hAnsi="Times New Roman"/>
          <w:sz w:val="28"/>
          <w:szCs w:val="28"/>
        </w:rPr>
        <w:t>ниях. Высокие защитные свойства дверей (устойчивость к взлому), эксплуатацио</w:t>
      </w:r>
      <w:r w:rsidR="00322BAD" w:rsidRPr="0024278D">
        <w:rPr>
          <w:rFonts w:ascii="Times New Roman" w:hAnsi="Times New Roman"/>
          <w:sz w:val="28"/>
          <w:szCs w:val="28"/>
        </w:rPr>
        <w:t>н</w:t>
      </w:r>
      <w:r w:rsidR="00322BAD" w:rsidRPr="0024278D">
        <w:rPr>
          <w:rFonts w:ascii="Times New Roman" w:hAnsi="Times New Roman"/>
          <w:sz w:val="28"/>
          <w:szCs w:val="28"/>
        </w:rPr>
        <w:t>ные показатели</w:t>
      </w:r>
      <w:r w:rsidR="00681E8A">
        <w:rPr>
          <w:rFonts w:ascii="Times New Roman" w:hAnsi="Times New Roman"/>
          <w:sz w:val="28"/>
          <w:szCs w:val="28"/>
        </w:rPr>
        <w:t xml:space="preserve"> и</w:t>
      </w:r>
      <w:r w:rsidR="00322BAD" w:rsidRPr="0024278D">
        <w:rPr>
          <w:rFonts w:ascii="Times New Roman" w:hAnsi="Times New Roman"/>
          <w:sz w:val="28"/>
          <w:szCs w:val="28"/>
        </w:rPr>
        <w:t xml:space="preserve"> надёжность, позволяют использовать их и в объектах, к к</w:t>
      </w:r>
      <w:r w:rsidR="00322BAD" w:rsidRPr="0024278D">
        <w:rPr>
          <w:rFonts w:ascii="Times New Roman" w:hAnsi="Times New Roman"/>
          <w:sz w:val="28"/>
          <w:szCs w:val="28"/>
        </w:rPr>
        <w:t>о</w:t>
      </w:r>
      <w:r w:rsidR="00322BAD" w:rsidRPr="0024278D">
        <w:rPr>
          <w:rFonts w:ascii="Times New Roman" w:hAnsi="Times New Roman"/>
          <w:sz w:val="28"/>
          <w:szCs w:val="28"/>
        </w:rPr>
        <w:t>торым предъявляются специальные комплексные требования по защите (помещения ба</w:t>
      </w:r>
      <w:r w:rsidR="00322BAD" w:rsidRPr="0024278D">
        <w:rPr>
          <w:rFonts w:ascii="Times New Roman" w:hAnsi="Times New Roman"/>
          <w:sz w:val="28"/>
          <w:szCs w:val="28"/>
        </w:rPr>
        <w:t>н</w:t>
      </w:r>
      <w:r w:rsidR="00322BAD" w:rsidRPr="0024278D">
        <w:rPr>
          <w:rFonts w:ascii="Times New Roman" w:hAnsi="Times New Roman"/>
          <w:sz w:val="28"/>
          <w:szCs w:val="28"/>
        </w:rPr>
        <w:t>ков и др.). Двери устанавливаются в наружных и внутренних ограждающих конс</w:t>
      </w:r>
      <w:r w:rsidR="00322BAD" w:rsidRPr="0024278D">
        <w:rPr>
          <w:rFonts w:ascii="Times New Roman" w:hAnsi="Times New Roman"/>
          <w:sz w:val="28"/>
          <w:szCs w:val="28"/>
        </w:rPr>
        <w:t>т</w:t>
      </w:r>
      <w:r w:rsidR="00322BAD" w:rsidRPr="0024278D">
        <w:rPr>
          <w:rFonts w:ascii="Times New Roman" w:hAnsi="Times New Roman"/>
          <w:sz w:val="28"/>
          <w:szCs w:val="28"/>
        </w:rPr>
        <w:t>рукциях и состоят из стальной дверной коробки с подвижно закреплённым на ней полотном, которое в закрытом положении фиксируется в дверной коробке замков</w:t>
      </w:r>
      <w:r w:rsidR="00322BAD" w:rsidRPr="0024278D">
        <w:rPr>
          <w:rFonts w:ascii="Times New Roman" w:hAnsi="Times New Roman"/>
          <w:sz w:val="28"/>
          <w:szCs w:val="28"/>
        </w:rPr>
        <w:t>ы</w:t>
      </w:r>
      <w:r w:rsidR="00322BAD" w:rsidRPr="0024278D">
        <w:rPr>
          <w:rFonts w:ascii="Times New Roman" w:hAnsi="Times New Roman"/>
          <w:sz w:val="28"/>
          <w:szCs w:val="28"/>
        </w:rPr>
        <w:t>ми устройствами или запирающим механизмом, обеспечивающим секретность о</w:t>
      </w:r>
      <w:r w:rsidR="00322BAD" w:rsidRPr="0024278D">
        <w:rPr>
          <w:rFonts w:ascii="Times New Roman" w:hAnsi="Times New Roman"/>
          <w:sz w:val="28"/>
          <w:szCs w:val="28"/>
        </w:rPr>
        <w:t>т</w:t>
      </w:r>
      <w:r w:rsidR="00322BAD" w:rsidRPr="0024278D">
        <w:rPr>
          <w:rFonts w:ascii="Times New Roman" w:hAnsi="Times New Roman"/>
          <w:sz w:val="28"/>
          <w:szCs w:val="28"/>
        </w:rPr>
        <w:t>пирания двери.</w:t>
      </w:r>
    </w:p>
    <w:p w:rsidR="00CF256B" w:rsidRDefault="00CF256B" w:rsidP="0094185D">
      <w:pPr>
        <w:pStyle w:val="10"/>
        <w:spacing w:before="0" w:line="240" w:lineRule="auto"/>
        <w:ind w:firstLine="720"/>
        <w:rPr>
          <w:rFonts w:ascii="Times New Roman" w:hAnsi="Times New Roman"/>
          <w:sz w:val="28"/>
          <w:szCs w:val="28"/>
        </w:rPr>
      </w:pPr>
      <w:r w:rsidRPr="0024278D">
        <w:rPr>
          <w:rFonts w:ascii="Times New Roman" w:hAnsi="Times New Roman"/>
          <w:sz w:val="28"/>
          <w:szCs w:val="28"/>
        </w:rPr>
        <w:t>Климатическое исполнение</w:t>
      </w:r>
      <w:r>
        <w:rPr>
          <w:rFonts w:ascii="Times New Roman" w:hAnsi="Times New Roman"/>
          <w:sz w:val="28"/>
          <w:szCs w:val="28"/>
        </w:rPr>
        <w:t xml:space="preserve"> дверей </w:t>
      </w:r>
      <w:r w:rsidR="00322B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УХЛ</w:t>
      </w:r>
      <w:r w:rsidR="007F4508">
        <w:rPr>
          <w:rFonts w:ascii="Times New Roman" w:hAnsi="Times New Roman"/>
          <w:sz w:val="28"/>
          <w:szCs w:val="28"/>
        </w:rPr>
        <w:t xml:space="preserve"> 4</w:t>
      </w:r>
      <w:r>
        <w:rPr>
          <w:rFonts w:ascii="Times New Roman" w:hAnsi="Times New Roman"/>
          <w:sz w:val="28"/>
          <w:szCs w:val="28"/>
        </w:rPr>
        <w:t xml:space="preserve">, категории размещения 1-4 по </w:t>
      </w:r>
      <w:r w:rsidR="00322BA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ГОСТ 15150.</w:t>
      </w:r>
    </w:p>
    <w:p w:rsidR="00CF256B" w:rsidRDefault="00CF256B" w:rsidP="0094185D">
      <w:pPr>
        <w:pStyle w:val="10"/>
        <w:spacing w:before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Конкретные исполнения дверей, отличающиеся типом открывания полотна (см. </w:t>
      </w:r>
      <w:r w:rsidR="005B5806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риложение А), габаритами, назначением (внутренние, включая входные с 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стничных клеток в квартиры и помещения общественных, учебных, производстве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ных и вспомогательных зданий и сооружений; наружные, в том числе входные в здания, тамбурные) и отделкой, должны</w:t>
      </w:r>
      <w:r w:rsidR="00C84CA2" w:rsidRPr="00C84C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быть указаны в договоре на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ставку или ином документе, согласованном между заказчиком (потребителем) и предпр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ятием-изготовителем.</w:t>
      </w:r>
    </w:p>
    <w:p w:rsidR="00CF256B" w:rsidRDefault="00CF256B" w:rsidP="0094185D">
      <w:pPr>
        <w:pStyle w:val="10"/>
        <w:spacing w:before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Обозначение продукции при заказе и (или) в других документах, должно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стоять из ее условного обозначения в соответствии с приложением </w:t>
      </w:r>
      <w:r w:rsidR="002B0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 и обозн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чения насто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щих технических условий.</w:t>
      </w: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CF256B" w:rsidRDefault="00CF256B" w:rsidP="0094185D">
      <w:pPr>
        <w:pStyle w:val="10"/>
        <w:numPr>
          <w:ilvl w:val="0"/>
          <w:numId w:val="7"/>
        </w:numPr>
        <w:spacing w:before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ТЕХНИЧЕСКИЕ ТРЕБОВАНИЯ</w:t>
      </w:r>
    </w:p>
    <w:p w:rsidR="00CF256B" w:rsidRPr="0024278D" w:rsidRDefault="00CF256B" w:rsidP="0094185D">
      <w:pPr>
        <w:pStyle w:val="10"/>
        <w:spacing w:before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FB38A8" w:rsidRDefault="00FB38A8" w:rsidP="00FB38A8">
      <w:pPr>
        <w:pStyle w:val="10"/>
        <w:numPr>
          <w:ilvl w:val="1"/>
          <w:numId w:val="7"/>
        </w:numPr>
        <w:tabs>
          <w:tab w:val="num" w:pos="900"/>
        </w:tabs>
        <w:spacing w:before="0" w:line="240" w:lineRule="auto"/>
        <w:ind w:left="900" w:hanging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Двери должны соответствовать требованиям ГОСТ Р 51072, ГОСТ Р 51224, ГОСТ 31173, ГОСТ 30247.2, настоящих технических условий и изготовлят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ся в соответствии с конструкторской документацией, утвержденной в уст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новле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ном порядке.</w:t>
      </w:r>
    </w:p>
    <w:p w:rsidR="0094185D" w:rsidRPr="00683098" w:rsidRDefault="00673822" w:rsidP="00D94C29">
      <w:pPr>
        <w:pStyle w:val="10"/>
        <w:numPr>
          <w:ilvl w:val="1"/>
          <w:numId w:val="7"/>
        </w:numPr>
        <w:tabs>
          <w:tab w:val="num" w:pos="900"/>
        </w:tabs>
        <w:spacing w:after="120" w:line="240" w:lineRule="auto"/>
        <w:ind w:left="900" w:hanging="540"/>
        <w:rPr>
          <w:rFonts w:ascii="Times New Roman" w:hAnsi="Times New Roman"/>
          <w:b/>
          <w:sz w:val="28"/>
          <w:szCs w:val="28"/>
        </w:rPr>
      </w:pPr>
      <w:r w:rsidRPr="00683098">
        <w:rPr>
          <w:rFonts w:ascii="Times New Roman" w:hAnsi="Times New Roman"/>
          <w:b/>
          <w:sz w:val="28"/>
          <w:szCs w:val="28"/>
        </w:rPr>
        <w:t>Основные параметры и характеристики.</w:t>
      </w:r>
    </w:p>
    <w:p w:rsidR="002B7F79" w:rsidRDefault="002B7F79" w:rsidP="0094185D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Двери должны удовлетворять требова</w:t>
      </w:r>
      <w:r w:rsidR="001639BC">
        <w:rPr>
          <w:rFonts w:ascii="Times New Roman" w:hAnsi="Times New Roman"/>
          <w:sz w:val="28"/>
          <w:szCs w:val="28"/>
        </w:rPr>
        <w:t>ниям ГОСТ Р 51072, ГОСТ Р 51224</w:t>
      </w:r>
    </w:p>
    <w:p w:rsidR="002B7F79" w:rsidRDefault="001639BC" w:rsidP="001639BC">
      <w:pPr>
        <w:pStyle w:val="10"/>
        <w:spacing w:before="0" w:line="240" w:lineRule="auto"/>
        <w:ind w:left="10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681E8A">
        <w:rPr>
          <w:rFonts w:ascii="Times New Roman" w:hAnsi="Times New Roman"/>
          <w:sz w:val="28"/>
          <w:szCs w:val="28"/>
        </w:rPr>
        <w:t>втор</w:t>
      </w:r>
      <w:r w:rsidR="002B7F79">
        <w:rPr>
          <w:rFonts w:ascii="Times New Roman" w:hAnsi="Times New Roman"/>
          <w:sz w:val="28"/>
          <w:szCs w:val="28"/>
        </w:rPr>
        <w:t xml:space="preserve">ому классу устойчивости </w:t>
      </w:r>
      <w:r w:rsidR="00964BE4">
        <w:rPr>
          <w:rFonts w:ascii="Times New Roman" w:hAnsi="Times New Roman"/>
          <w:sz w:val="28"/>
          <w:szCs w:val="28"/>
        </w:rPr>
        <w:t>к</w:t>
      </w:r>
      <w:r w:rsidR="002B7F79">
        <w:rPr>
          <w:rFonts w:ascii="Times New Roman" w:hAnsi="Times New Roman"/>
          <w:sz w:val="28"/>
          <w:szCs w:val="28"/>
        </w:rPr>
        <w:t xml:space="preserve"> взлому</w:t>
      </w:r>
      <w:r>
        <w:rPr>
          <w:rFonts w:ascii="Times New Roman" w:hAnsi="Times New Roman"/>
          <w:sz w:val="28"/>
          <w:szCs w:val="28"/>
        </w:rPr>
        <w:t>)</w:t>
      </w:r>
      <w:r w:rsidR="00964BE4">
        <w:rPr>
          <w:rFonts w:ascii="Times New Roman" w:hAnsi="Times New Roman"/>
          <w:sz w:val="28"/>
          <w:szCs w:val="28"/>
        </w:rPr>
        <w:t>;</w:t>
      </w:r>
    </w:p>
    <w:p w:rsidR="00964BE4" w:rsidRDefault="00964BE4" w:rsidP="0094185D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Двери должны обеспечивать эксплуатационные показ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тели: </w:t>
      </w:r>
    </w:p>
    <w:p w:rsidR="00964BE4" w:rsidRDefault="00964BE4" w:rsidP="00FB38A8">
      <w:pPr>
        <w:pStyle w:val="10"/>
        <w:numPr>
          <w:ilvl w:val="0"/>
          <w:numId w:val="9"/>
        </w:numPr>
        <w:tabs>
          <w:tab w:val="clear" w:pos="1080"/>
          <w:tab w:val="num" w:pos="1620"/>
        </w:tabs>
        <w:spacing w:before="0" w:line="240" w:lineRule="auto"/>
        <w:ind w:left="1620" w:hanging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приведённому сопротивлению теплопередаче</w:t>
      </w:r>
      <w:r w:rsidR="00FB38A8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не менее 3 класс</w:t>
      </w:r>
      <w:r w:rsidR="00FB38A8">
        <w:rPr>
          <w:rFonts w:ascii="Times New Roman" w:hAnsi="Times New Roman"/>
          <w:sz w:val="28"/>
          <w:szCs w:val="28"/>
        </w:rPr>
        <w:t>а</w:t>
      </w:r>
      <w:r w:rsidR="00FB38A8" w:rsidRPr="00FB38A8">
        <w:rPr>
          <w:rFonts w:ascii="Times New Roman" w:hAnsi="Times New Roman"/>
          <w:sz w:val="28"/>
          <w:szCs w:val="28"/>
        </w:rPr>
        <w:t xml:space="preserve"> </w:t>
      </w:r>
      <w:r w:rsidR="00FB38A8">
        <w:rPr>
          <w:rFonts w:ascii="Times New Roman" w:hAnsi="Times New Roman"/>
          <w:sz w:val="28"/>
          <w:szCs w:val="28"/>
        </w:rPr>
        <w:t>по ГОСТ 31173</w:t>
      </w:r>
    </w:p>
    <w:p w:rsidR="00964BE4" w:rsidRDefault="00964BE4" w:rsidP="00FB38A8">
      <w:pPr>
        <w:pStyle w:val="10"/>
        <w:numPr>
          <w:ilvl w:val="0"/>
          <w:numId w:val="9"/>
        </w:numPr>
        <w:tabs>
          <w:tab w:val="clear" w:pos="1080"/>
          <w:tab w:val="num" w:pos="1620"/>
        </w:tabs>
        <w:spacing w:before="0" w:line="240" w:lineRule="auto"/>
        <w:ind w:left="1620" w:hanging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звукоизоляции, не менее 3 класс</w:t>
      </w:r>
      <w:r w:rsidR="00FB38A8">
        <w:rPr>
          <w:rFonts w:ascii="Times New Roman" w:hAnsi="Times New Roman"/>
          <w:sz w:val="28"/>
          <w:szCs w:val="28"/>
        </w:rPr>
        <w:t>а по ГОСТ 31173</w:t>
      </w:r>
    </w:p>
    <w:p w:rsidR="00FB38A8" w:rsidRDefault="00964BE4" w:rsidP="00FB38A8">
      <w:pPr>
        <w:pStyle w:val="10"/>
        <w:numPr>
          <w:ilvl w:val="0"/>
          <w:numId w:val="9"/>
        </w:numPr>
        <w:tabs>
          <w:tab w:val="clear" w:pos="1080"/>
          <w:tab w:val="num" w:pos="1620"/>
        </w:tabs>
        <w:spacing w:before="0" w:line="240" w:lineRule="auto"/>
        <w:ind w:left="1620" w:hanging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воздухопроницаемости, не более 3 класс</w:t>
      </w:r>
      <w:r w:rsidR="00FB38A8">
        <w:rPr>
          <w:rFonts w:ascii="Times New Roman" w:hAnsi="Times New Roman"/>
          <w:sz w:val="28"/>
          <w:szCs w:val="28"/>
        </w:rPr>
        <w:t>а по ГОСТ 31173</w:t>
      </w:r>
    </w:p>
    <w:p w:rsidR="00FB38A8" w:rsidRDefault="00964BE4" w:rsidP="0094185D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Безотказность (циклы </w:t>
      </w:r>
      <w:r w:rsidR="00B04402">
        <w:rPr>
          <w:rFonts w:ascii="Times New Roman" w:hAnsi="Times New Roman"/>
          <w:sz w:val="28"/>
          <w:szCs w:val="28"/>
        </w:rPr>
        <w:t>открывания – закрывания</w:t>
      </w:r>
      <w:r>
        <w:rPr>
          <w:rFonts w:ascii="Times New Roman" w:hAnsi="Times New Roman"/>
          <w:sz w:val="28"/>
          <w:szCs w:val="28"/>
        </w:rPr>
        <w:t>)</w:t>
      </w:r>
      <w:r w:rsidR="00B04402">
        <w:rPr>
          <w:rFonts w:ascii="Times New Roman" w:hAnsi="Times New Roman"/>
          <w:sz w:val="28"/>
          <w:szCs w:val="28"/>
        </w:rPr>
        <w:t xml:space="preserve"> дверей должна быть не менее 500000 циклов по ГОСТ 31173.</w:t>
      </w:r>
    </w:p>
    <w:p w:rsidR="00FB38A8" w:rsidRDefault="00B04402" w:rsidP="0094185D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Усилие, приклад</w:t>
      </w:r>
      <w:r w:rsidR="00A87743">
        <w:rPr>
          <w:rFonts w:ascii="Times New Roman" w:hAnsi="Times New Roman"/>
          <w:sz w:val="28"/>
          <w:szCs w:val="28"/>
        </w:rPr>
        <w:t xml:space="preserve">ываемое к полотну двери при его </w:t>
      </w:r>
      <w:r>
        <w:rPr>
          <w:rFonts w:ascii="Times New Roman" w:hAnsi="Times New Roman"/>
          <w:sz w:val="28"/>
          <w:szCs w:val="28"/>
        </w:rPr>
        <w:t>открывании</w:t>
      </w:r>
      <w:r w:rsidR="00A87743">
        <w:rPr>
          <w:rFonts w:ascii="Times New Roman" w:hAnsi="Times New Roman"/>
          <w:sz w:val="28"/>
          <w:szCs w:val="28"/>
        </w:rPr>
        <w:t>, не должно превышать 100Н.</w:t>
      </w:r>
    </w:p>
    <w:p w:rsidR="00FB38A8" w:rsidRDefault="00CF256B" w:rsidP="00FB38A8">
      <w:pPr>
        <w:pStyle w:val="10"/>
        <w:numPr>
          <w:ilvl w:val="1"/>
          <w:numId w:val="7"/>
        </w:numPr>
        <w:tabs>
          <w:tab w:val="left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Двери могут иметь различные габаритные размеры и массу</w:t>
      </w:r>
      <w:r w:rsidR="007A6B6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зависящие от назначения дверей, входящих в их состав замковых устройств или зап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рающих механизмов, которые должны устанавливаться в рабочих че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тежах предприятия-изготовителя и указываться в эксплуатационной документ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 и (или) в договоре между заказчиком (потребителем) и предпр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ятием-изготовителем. </w:t>
      </w:r>
    </w:p>
    <w:p w:rsidR="00FB38A8" w:rsidRPr="00D460C5" w:rsidRDefault="004B2AD5" w:rsidP="009F0641">
      <w:pPr>
        <w:pStyle w:val="10"/>
        <w:numPr>
          <w:ilvl w:val="1"/>
          <w:numId w:val="7"/>
        </w:numPr>
        <w:tabs>
          <w:tab w:val="left" w:pos="1080"/>
        </w:tabs>
        <w:spacing w:after="120" w:line="240" w:lineRule="auto"/>
        <w:ind w:left="1077" w:hanging="720"/>
        <w:rPr>
          <w:rFonts w:ascii="Times New Roman" w:hAnsi="Times New Roman"/>
          <w:b/>
          <w:sz w:val="28"/>
          <w:szCs w:val="28"/>
        </w:rPr>
      </w:pPr>
      <w:r w:rsidRPr="00D460C5">
        <w:rPr>
          <w:rFonts w:ascii="Times New Roman" w:hAnsi="Times New Roman"/>
          <w:b/>
          <w:sz w:val="28"/>
          <w:szCs w:val="28"/>
        </w:rPr>
        <w:t>Требования к запирающим механизма</w:t>
      </w:r>
      <w:r w:rsidR="00CF256B" w:rsidRPr="00D460C5">
        <w:rPr>
          <w:rFonts w:ascii="Times New Roman" w:hAnsi="Times New Roman"/>
          <w:b/>
          <w:sz w:val="28"/>
          <w:szCs w:val="28"/>
        </w:rPr>
        <w:t>м</w:t>
      </w:r>
      <w:r w:rsidRPr="00D460C5">
        <w:rPr>
          <w:rFonts w:ascii="Times New Roman" w:hAnsi="Times New Roman"/>
          <w:b/>
          <w:sz w:val="28"/>
          <w:szCs w:val="28"/>
        </w:rPr>
        <w:t>.</w:t>
      </w:r>
    </w:p>
    <w:p w:rsidR="004B2AD5" w:rsidRPr="00DC4E5B" w:rsidRDefault="00DC4E5B" w:rsidP="00286F0D">
      <w:pPr>
        <w:pStyle w:val="10"/>
        <w:numPr>
          <w:ilvl w:val="2"/>
          <w:numId w:val="7"/>
        </w:numPr>
        <w:tabs>
          <w:tab w:val="left" w:pos="1080"/>
        </w:tabs>
        <w:spacing w:before="0" w:line="240" w:lineRule="auto"/>
        <w:rPr>
          <w:rFonts w:ascii="Times New Roman" w:hAnsi="Times New Roman"/>
          <w:sz w:val="28"/>
          <w:szCs w:val="28"/>
        </w:rPr>
      </w:pPr>
      <w:r w:rsidRPr="00DC4E5B">
        <w:rPr>
          <w:rFonts w:ascii="Times New Roman" w:hAnsi="Times New Roman"/>
          <w:sz w:val="28"/>
          <w:szCs w:val="28"/>
        </w:rPr>
        <w:t xml:space="preserve">Двери должны быть оснащены двумя замковыми устройствами класса </w:t>
      </w:r>
      <w:r>
        <w:rPr>
          <w:rFonts w:ascii="Times New Roman" w:hAnsi="Times New Roman"/>
          <w:sz w:val="28"/>
          <w:szCs w:val="28"/>
        </w:rPr>
        <w:t>В</w:t>
      </w:r>
      <w:r w:rsidRPr="00DC4E5B">
        <w:rPr>
          <w:rFonts w:ascii="Times New Roman" w:hAnsi="Times New Roman"/>
          <w:sz w:val="28"/>
          <w:szCs w:val="28"/>
        </w:rPr>
        <w:t>, обеспечивающими секретность отпирания - не менее  25000 комбинаций ключа по ГОСТ  Р 51072.</w:t>
      </w:r>
    </w:p>
    <w:p w:rsidR="00FB38A8" w:rsidRDefault="00CF256B" w:rsidP="00D460C5">
      <w:pPr>
        <w:pStyle w:val="10"/>
        <w:spacing w:before="0" w:line="240" w:lineRule="auto"/>
        <w:ind w:left="10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Дополнительно, по согласованию между заказчиком и предпр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ятием-изготовителем двери могут быть оснащены </w:t>
      </w:r>
      <w:r w:rsidR="00AF13E3">
        <w:rPr>
          <w:rFonts w:ascii="Times New Roman" w:hAnsi="Times New Roman"/>
          <w:sz w:val="28"/>
          <w:szCs w:val="28"/>
        </w:rPr>
        <w:t xml:space="preserve">дополнительными замками и </w:t>
      </w:r>
      <w:r>
        <w:rPr>
          <w:rFonts w:ascii="Times New Roman" w:hAnsi="Times New Roman"/>
          <w:sz w:val="28"/>
          <w:szCs w:val="28"/>
        </w:rPr>
        <w:t>силовыми элементами (ригелями, зас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вами и т.п.).</w:t>
      </w:r>
    </w:p>
    <w:p w:rsidR="00FB38A8" w:rsidRDefault="00CF256B" w:rsidP="00FB38A8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Замковые устройства или запирающие механизмы должны надежно фикс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ровать полотно </w:t>
      </w:r>
      <w:r w:rsidR="00FB38A8">
        <w:rPr>
          <w:rFonts w:ascii="Times New Roman" w:hAnsi="Times New Roman"/>
          <w:sz w:val="28"/>
          <w:szCs w:val="28"/>
        </w:rPr>
        <w:t xml:space="preserve">в дверной коробке </w:t>
      </w:r>
      <w:r>
        <w:rPr>
          <w:rFonts w:ascii="Times New Roman" w:hAnsi="Times New Roman"/>
          <w:sz w:val="28"/>
          <w:szCs w:val="28"/>
        </w:rPr>
        <w:t>в закрытом положении.</w:t>
      </w:r>
    </w:p>
    <w:p w:rsidR="00314248" w:rsidRDefault="00314248" w:rsidP="00314248">
      <w:pPr>
        <w:pStyle w:val="10"/>
        <w:spacing w:before="0" w:line="240" w:lineRule="auto"/>
        <w:ind w:left="1080" w:firstLine="0"/>
        <w:rPr>
          <w:rFonts w:ascii="Times New Roman" w:hAnsi="Times New Roman"/>
          <w:sz w:val="28"/>
          <w:szCs w:val="28"/>
        </w:rPr>
      </w:pPr>
    </w:p>
    <w:p w:rsidR="009F0641" w:rsidRPr="00D460C5" w:rsidRDefault="004B2AD5" w:rsidP="00D94C29">
      <w:pPr>
        <w:pStyle w:val="10"/>
        <w:numPr>
          <w:ilvl w:val="1"/>
          <w:numId w:val="23"/>
        </w:numPr>
        <w:tabs>
          <w:tab w:val="clear" w:pos="717"/>
          <w:tab w:val="num" w:pos="1080"/>
        </w:tabs>
        <w:spacing w:after="120" w:line="240" w:lineRule="auto"/>
        <w:ind w:left="1080" w:hanging="723"/>
        <w:rPr>
          <w:rFonts w:ascii="Times New Roman" w:hAnsi="Times New Roman"/>
          <w:b/>
          <w:sz w:val="28"/>
          <w:szCs w:val="28"/>
        </w:rPr>
      </w:pPr>
      <w:r w:rsidRPr="00D460C5">
        <w:rPr>
          <w:rFonts w:ascii="Times New Roman" w:hAnsi="Times New Roman"/>
          <w:b/>
          <w:sz w:val="28"/>
          <w:szCs w:val="28"/>
        </w:rPr>
        <w:t>Конструктивные требовани</w:t>
      </w:r>
      <w:r w:rsidR="00CF256B" w:rsidRPr="00D460C5">
        <w:rPr>
          <w:rFonts w:ascii="Times New Roman" w:hAnsi="Times New Roman"/>
          <w:b/>
          <w:sz w:val="28"/>
          <w:szCs w:val="28"/>
        </w:rPr>
        <w:t>я</w:t>
      </w:r>
    </w:p>
    <w:p w:rsidR="00D94C29" w:rsidRDefault="00CF256B" w:rsidP="00D94C29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конструктивному исполнению двери должны состоять из дверной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робки, подвижно закрепленного на ней дверного полотна и замков</w:t>
      </w:r>
      <w:r w:rsidR="006C34FA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ус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ройств и</w:t>
      </w:r>
      <w:r w:rsidR="006C34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запирающего механизма. По согласованию с заказчиком дверное полотно может быть оснащено пулестойким стеклом.</w:t>
      </w:r>
    </w:p>
    <w:p w:rsidR="00D94C29" w:rsidRDefault="00474A39" w:rsidP="00D94C29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CF256B">
        <w:rPr>
          <w:rFonts w:ascii="Times New Roman" w:hAnsi="Times New Roman"/>
          <w:sz w:val="28"/>
          <w:szCs w:val="28"/>
        </w:rPr>
        <w:t>верная коробка</w:t>
      </w:r>
      <w:r w:rsidR="00B47272">
        <w:rPr>
          <w:rFonts w:ascii="Times New Roman" w:hAnsi="Times New Roman"/>
          <w:sz w:val="28"/>
          <w:szCs w:val="28"/>
        </w:rPr>
        <w:t xml:space="preserve"> и полотно </w:t>
      </w:r>
      <w:r w:rsidR="00CF256B">
        <w:rPr>
          <w:rFonts w:ascii="Times New Roman" w:hAnsi="Times New Roman"/>
          <w:sz w:val="28"/>
          <w:szCs w:val="28"/>
        </w:rPr>
        <w:t>должн</w:t>
      </w:r>
      <w:r w:rsidR="00B47272">
        <w:rPr>
          <w:rFonts w:ascii="Times New Roman" w:hAnsi="Times New Roman"/>
          <w:sz w:val="28"/>
          <w:szCs w:val="28"/>
        </w:rPr>
        <w:t>ы</w:t>
      </w:r>
      <w:r w:rsidR="00CF256B">
        <w:rPr>
          <w:rFonts w:ascii="Times New Roman" w:hAnsi="Times New Roman"/>
          <w:sz w:val="28"/>
          <w:szCs w:val="28"/>
        </w:rPr>
        <w:t xml:space="preserve"> иметь </w:t>
      </w:r>
      <w:r>
        <w:rPr>
          <w:rFonts w:ascii="Times New Roman" w:hAnsi="Times New Roman"/>
          <w:sz w:val="28"/>
          <w:szCs w:val="28"/>
        </w:rPr>
        <w:t xml:space="preserve">детали, препятствующие </w:t>
      </w:r>
      <w:r w:rsidR="00326A27">
        <w:rPr>
          <w:rFonts w:ascii="Times New Roman" w:hAnsi="Times New Roman"/>
          <w:sz w:val="28"/>
          <w:szCs w:val="28"/>
        </w:rPr>
        <w:t>откр</w:t>
      </w:r>
      <w:r w:rsidR="00326A27">
        <w:rPr>
          <w:rFonts w:ascii="Times New Roman" w:hAnsi="Times New Roman"/>
          <w:sz w:val="28"/>
          <w:szCs w:val="28"/>
        </w:rPr>
        <w:t>ы</w:t>
      </w:r>
      <w:r w:rsidR="00326A27">
        <w:rPr>
          <w:rFonts w:ascii="Times New Roman" w:hAnsi="Times New Roman"/>
          <w:sz w:val="28"/>
          <w:szCs w:val="28"/>
        </w:rPr>
        <w:t>ванию</w:t>
      </w:r>
      <w:r>
        <w:rPr>
          <w:rFonts w:ascii="Times New Roman" w:hAnsi="Times New Roman"/>
          <w:sz w:val="28"/>
          <w:szCs w:val="28"/>
        </w:rPr>
        <w:t xml:space="preserve"> двери при разрушении петель</w:t>
      </w:r>
      <w:r w:rsidR="00CF256B">
        <w:rPr>
          <w:rFonts w:ascii="Times New Roman" w:hAnsi="Times New Roman"/>
          <w:sz w:val="28"/>
          <w:szCs w:val="28"/>
        </w:rPr>
        <w:t>.</w:t>
      </w:r>
    </w:p>
    <w:p w:rsidR="00D94C29" w:rsidRDefault="00CF256B" w:rsidP="00D94C29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Крепление дверной коробки в проеме должно осуществляться при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мощи электродуговой сварки не менее чем на шести стальных штырях</w:t>
      </w:r>
      <w:r w:rsidR="00752E5E">
        <w:rPr>
          <w:rFonts w:ascii="Times New Roman" w:hAnsi="Times New Roman"/>
          <w:sz w:val="28"/>
          <w:szCs w:val="28"/>
        </w:rPr>
        <w:t>, или при помощи анкер шпилек.</w:t>
      </w:r>
      <w:r w:rsidR="00474A39">
        <w:rPr>
          <w:rFonts w:ascii="Times New Roman" w:hAnsi="Times New Roman"/>
          <w:sz w:val="28"/>
          <w:szCs w:val="28"/>
        </w:rPr>
        <w:t xml:space="preserve"> После закрепления в проеме зазор между дверной коробкой и стенами </w:t>
      </w:r>
      <w:r w:rsidR="009F0641">
        <w:rPr>
          <w:rFonts w:ascii="Times New Roman" w:hAnsi="Times New Roman"/>
          <w:sz w:val="28"/>
          <w:szCs w:val="28"/>
        </w:rPr>
        <w:t xml:space="preserve">должен быть </w:t>
      </w:r>
      <w:r w:rsidR="00474A39">
        <w:rPr>
          <w:rFonts w:ascii="Times New Roman" w:hAnsi="Times New Roman"/>
          <w:sz w:val="28"/>
          <w:szCs w:val="28"/>
        </w:rPr>
        <w:t>заполн</w:t>
      </w:r>
      <w:r w:rsidR="009F0641">
        <w:rPr>
          <w:rFonts w:ascii="Times New Roman" w:hAnsi="Times New Roman"/>
          <w:sz w:val="28"/>
          <w:szCs w:val="28"/>
        </w:rPr>
        <w:t>ен</w:t>
      </w:r>
      <w:r w:rsidR="00474A39">
        <w:rPr>
          <w:rFonts w:ascii="Times New Roman" w:hAnsi="Times New Roman"/>
          <w:sz w:val="28"/>
          <w:szCs w:val="28"/>
        </w:rPr>
        <w:t xml:space="preserve"> цементным раств</w:t>
      </w:r>
      <w:r w:rsidR="00474A39">
        <w:rPr>
          <w:rFonts w:ascii="Times New Roman" w:hAnsi="Times New Roman"/>
          <w:sz w:val="28"/>
          <w:szCs w:val="28"/>
        </w:rPr>
        <w:t>о</w:t>
      </w:r>
      <w:r w:rsidR="00474A39">
        <w:rPr>
          <w:rFonts w:ascii="Times New Roman" w:hAnsi="Times New Roman"/>
          <w:sz w:val="28"/>
          <w:szCs w:val="28"/>
        </w:rPr>
        <w:t>ром М</w:t>
      </w:r>
      <w:r w:rsidR="00B36935">
        <w:rPr>
          <w:rFonts w:ascii="Times New Roman" w:hAnsi="Times New Roman"/>
          <w:sz w:val="28"/>
          <w:szCs w:val="28"/>
        </w:rPr>
        <w:t>150</w:t>
      </w:r>
      <w:r w:rsidR="00474A39">
        <w:rPr>
          <w:rFonts w:ascii="Times New Roman" w:hAnsi="Times New Roman"/>
          <w:sz w:val="28"/>
          <w:szCs w:val="28"/>
        </w:rPr>
        <w:t>.</w:t>
      </w:r>
    </w:p>
    <w:p w:rsidR="00CF256B" w:rsidRDefault="00CF256B" w:rsidP="0024278D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Габаритные размеры дверей должны соответствовать указан</w:t>
      </w:r>
      <w:r w:rsidR="00EE00B6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ым в та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лице </w:t>
      </w:r>
      <w:r w:rsidR="00683098">
        <w:rPr>
          <w:rFonts w:ascii="Times New Roman" w:hAnsi="Times New Roman"/>
          <w:sz w:val="28"/>
          <w:szCs w:val="28"/>
        </w:rPr>
        <w:t>2:</w:t>
      </w:r>
      <w:r w:rsidR="0024278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т</w:t>
      </w:r>
      <w:r w:rsidR="00563BAF">
        <w:rPr>
          <w:rFonts w:ascii="Times New Roman" w:hAnsi="Times New Roman"/>
          <w:sz w:val="28"/>
          <w:szCs w:val="28"/>
        </w:rPr>
        <w:t>аблица 2</w:t>
      </w:r>
    </w:p>
    <w:tbl>
      <w:tblPr>
        <w:tblW w:w="0" w:type="auto"/>
        <w:tblInd w:w="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7"/>
        <w:gridCol w:w="4652"/>
      </w:tblGrid>
      <w:tr w:rsidR="00CF256B">
        <w:tc>
          <w:tcPr>
            <w:tcW w:w="4677" w:type="dxa"/>
            <w:vAlign w:val="center"/>
          </w:tcPr>
          <w:p w:rsidR="00CF256B" w:rsidRDefault="00CF256B" w:rsidP="009F0641">
            <w:pPr>
              <w:pStyle w:val="10"/>
              <w:spacing w:before="0" w:line="240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Габаритные размеры</w:t>
            </w:r>
            <w:r w:rsidR="009F0641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>дв</w:t>
            </w:r>
            <w:r>
              <w:rPr>
                <w:rFonts w:ascii="Times New Roman" w:hAnsi="Times New Roman"/>
                <w:b/>
                <w:szCs w:val="24"/>
              </w:rPr>
              <w:t>е</w:t>
            </w:r>
            <w:r>
              <w:rPr>
                <w:rFonts w:ascii="Times New Roman" w:hAnsi="Times New Roman"/>
                <w:b/>
                <w:szCs w:val="24"/>
              </w:rPr>
              <w:t>рей</w:t>
            </w:r>
          </w:p>
        </w:tc>
        <w:tc>
          <w:tcPr>
            <w:tcW w:w="4652" w:type="dxa"/>
            <w:vAlign w:val="center"/>
          </w:tcPr>
          <w:p w:rsidR="00CF256B" w:rsidRDefault="00CF256B" w:rsidP="009F0641">
            <w:pPr>
              <w:pStyle w:val="10"/>
              <w:spacing w:before="0" w:line="240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Значение габаритного размера, мм</w:t>
            </w:r>
          </w:p>
        </w:tc>
      </w:tr>
      <w:tr w:rsidR="00CF256B">
        <w:tc>
          <w:tcPr>
            <w:tcW w:w="4677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Высота</w:t>
            </w:r>
          </w:p>
        </w:tc>
        <w:tc>
          <w:tcPr>
            <w:tcW w:w="4652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От 1</w:t>
            </w:r>
            <w:r w:rsidR="00794A52">
              <w:rPr>
                <w:rFonts w:ascii="Times New Roman" w:hAnsi="Times New Roman"/>
                <w:szCs w:val="24"/>
              </w:rPr>
              <w:t>5</w:t>
            </w:r>
            <w:r>
              <w:rPr>
                <w:rFonts w:ascii="Times New Roman" w:hAnsi="Times New Roman"/>
                <w:szCs w:val="24"/>
              </w:rPr>
              <w:t>00 до 2</w:t>
            </w:r>
            <w:r w:rsidR="00037840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00 включит</w:t>
            </w:r>
            <w:r w:rsidR="007F4508">
              <w:rPr>
                <w:rFonts w:ascii="Times New Roman" w:hAnsi="Times New Roman"/>
                <w:szCs w:val="24"/>
              </w:rPr>
              <w:t>ельно</w:t>
            </w:r>
            <w:r>
              <w:rPr>
                <w:rFonts w:ascii="Times New Roman" w:hAnsi="Times New Roman"/>
                <w:szCs w:val="24"/>
                <w:vertAlign w:val="superscript"/>
              </w:rPr>
              <w:t>*</w:t>
            </w:r>
          </w:p>
        </w:tc>
      </w:tr>
      <w:tr w:rsidR="00CF256B">
        <w:tc>
          <w:tcPr>
            <w:tcW w:w="4677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Ширина</w:t>
            </w:r>
          </w:p>
        </w:tc>
        <w:tc>
          <w:tcPr>
            <w:tcW w:w="4652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От </w:t>
            </w:r>
            <w:r w:rsidR="00794A52">
              <w:rPr>
                <w:rFonts w:ascii="Times New Roman" w:hAnsi="Times New Roman"/>
                <w:szCs w:val="24"/>
              </w:rPr>
              <w:t>7</w:t>
            </w:r>
            <w:r>
              <w:rPr>
                <w:rFonts w:ascii="Times New Roman" w:hAnsi="Times New Roman"/>
                <w:szCs w:val="24"/>
              </w:rPr>
              <w:t>00 до 1</w:t>
            </w:r>
            <w:r w:rsidR="00794A52">
              <w:rPr>
                <w:rFonts w:ascii="Times New Roman" w:hAnsi="Times New Roman"/>
                <w:szCs w:val="24"/>
              </w:rPr>
              <w:t>10</w:t>
            </w:r>
            <w:r>
              <w:rPr>
                <w:rFonts w:ascii="Times New Roman" w:hAnsi="Times New Roman"/>
                <w:szCs w:val="24"/>
              </w:rPr>
              <w:t>0 включит</w:t>
            </w:r>
            <w:r w:rsidR="007F4508">
              <w:rPr>
                <w:rFonts w:ascii="Times New Roman" w:hAnsi="Times New Roman"/>
                <w:szCs w:val="24"/>
              </w:rPr>
              <w:t>ельно</w:t>
            </w:r>
            <w:r>
              <w:rPr>
                <w:rFonts w:ascii="Times New Roman" w:hAnsi="Times New Roman"/>
                <w:szCs w:val="24"/>
                <w:vertAlign w:val="superscript"/>
              </w:rPr>
              <w:t>*</w:t>
            </w:r>
          </w:p>
        </w:tc>
      </w:tr>
      <w:tr w:rsidR="00CF256B">
        <w:tc>
          <w:tcPr>
            <w:tcW w:w="9329" w:type="dxa"/>
            <w:gridSpan w:val="2"/>
            <w:tcBorders>
              <w:left w:val="nil"/>
              <w:bottom w:val="nil"/>
              <w:right w:val="nil"/>
            </w:tcBorders>
          </w:tcPr>
          <w:p w:rsidR="00CF256B" w:rsidRPr="009F0641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9F0641">
              <w:rPr>
                <w:rFonts w:ascii="Times New Roman" w:hAnsi="Times New Roman"/>
                <w:sz w:val="22"/>
                <w:szCs w:val="22"/>
                <w:vertAlign w:val="superscript"/>
              </w:rPr>
              <w:t>*</w:t>
            </w:r>
            <w:r w:rsidRPr="009F0641">
              <w:rPr>
                <w:rFonts w:ascii="Times New Roman" w:hAnsi="Times New Roman"/>
                <w:sz w:val="22"/>
                <w:szCs w:val="22"/>
              </w:rPr>
              <w:t>Конкретные значения устанавливаются по согласованию с заказчиком (потребителем)</w:t>
            </w:r>
          </w:p>
        </w:tc>
      </w:tr>
    </w:tbl>
    <w:p w:rsidR="00CF256B" w:rsidRDefault="00CF256B" w:rsidP="0094185D">
      <w:pPr>
        <w:pStyle w:val="10"/>
        <w:spacing w:before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D94C29" w:rsidRDefault="00CF256B" w:rsidP="00D94C29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Установочные размеры дверей и их элементов должны соответствовать </w:t>
      </w:r>
      <w:r w:rsidR="007F4508">
        <w:rPr>
          <w:rFonts w:ascii="Times New Roman" w:hAnsi="Times New Roman"/>
          <w:sz w:val="28"/>
          <w:szCs w:val="28"/>
        </w:rPr>
        <w:t xml:space="preserve">размерам, </w:t>
      </w:r>
      <w:r>
        <w:rPr>
          <w:rFonts w:ascii="Times New Roman" w:hAnsi="Times New Roman"/>
          <w:sz w:val="28"/>
          <w:szCs w:val="28"/>
        </w:rPr>
        <w:t>указан</w:t>
      </w:r>
      <w:r w:rsidR="007F4508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ым в рабочих чертежах.</w:t>
      </w:r>
    </w:p>
    <w:p w:rsidR="00D94C29" w:rsidRDefault="00CF256B" w:rsidP="00D94C29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Масса дверей должна соответствовать значениям, указанным в рабочих чертежах</w:t>
      </w:r>
      <w:r w:rsidR="000F512F">
        <w:rPr>
          <w:rFonts w:ascii="Times New Roman" w:hAnsi="Times New Roman"/>
          <w:sz w:val="28"/>
          <w:szCs w:val="28"/>
        </w:rPr>
        <w:t xml:space="preserve">, но не превышать </w:t>
      </w:r>
      <w:r w:rsidR="00727216">
        <w:rPr>
          <w:rFonts w:ascii="Times New Roman" w:hAnsi="Times New Roman"/>
          <w:sz w:val="28"/>
          <w:szCs w:val="28"/>
        </w:rPr>
        <w:t>2</w:t>
      </w:r>
      <w:r w:rsidR="00314248">
        <w:rPr>
          <w:rFonts w:ascii="Times New Roman" w:hAnsi="Times New Roman"/>
          <w:sz w:val="28"/>
          <w:szCs w:val="28"/>
        </w:rPr>
        <w:t>5</w:t>
      </w:r>
      <w:r w:rsidR="0072721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кг.</w:t>
      </w:r>
    </w:p>
    <w:p w:rsidR="00D94C29" w:rsidRDefault="001851A7" w:rsidP="00D94C29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допусков</w:t>
      </w:r>
      <w:r w:rsidR="009F064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предъявляемых </w:t>
      </w:r>
      <w:r w:rsidR="006C34FA">
        <w:rPr>
          <w:rFonts w:ascii="Times New Roman" w:hAnsi="Times New Roman"/>
          <w:sz w:val="28"/>
          <w:szCs w:val="28"/>
        </w:rPr>
        <w:t>к дверям</w:t>
      </w:r>
      <w:r>
        <w:rPr>
          <w:rFonts w:ascii="Times New Roman" w:hAnsi="Times New Roman"/>
          <w:sz w:val="28"/>
          <w:szCs w:val="28"/>
        </w:rPr>
        <w:t xml:space="preserve"> </w:t>
      </w:r>
      <w:r w:rsidR="006C34FA">
        <w:rPr>
          <w:rFonts w:ascii="Times New Roman" w:hAnsi="Times New Roman"/>
          <w:sz w:val="28"/>
          <w:szCs w:val="28"/>
        </w:rPr>
        <w:t xml:space="preserve"> </w:t>
      </w:r>
      <w:r w:rsidR="00EA4E4C">
        <w:rPr>
          <w:rFonts w:ascii="Times New Roman" w:hAnsi="Times New Roman"/>
          <w:sz w:val="28"/>
          <w:szCs w:val="28"/>
        </w:rPr>
        <w:t>ДМ</w:t>
      </w:r>
      <w:r w:rsidR="00061F1A">
        <w:rPr>
          <w:rFonts w:ascii="Times New Roman" w:hAnsi="Times New Roman"/>
          <w:sz w:val="28"/>
          <w:szCs w:val="28"/>
        </w:rPr>
        <w:t xml:space="preserve"> Н-</w:t>
      </w:r>
      <w:r w:rsidR="00EA4E4C">
        <w:rPr>
          <w:rFonts w:ascii="Times New Roman" w:hAnsi="Times New Roman"/>
          <w:sz w:val="28"/>
          <w:szCs w:val="28"/>
        </w:rPr>
        <w:t>10</w:t>
      </w:r>
      <w:r w:rsidR="00AA53C2">
        <w:rPr>
          <w:rFonts w:ascii="Times New Roman" w:hAnsi="Times New Roman"/>
          <w:sz w:val="28"/>
          <w:szCs w:val="28"/>
        </w:rPr>
        <w:t>М</w:t>
      </w:r>
      <w:r w:rsidR="00EA4E4C">
        <w:rPr>
          <w:rFonts w:ascii="Times New Roman" w:hAnsi="Times New Roman"/>
          <w:sz w:val="28"/>
          <w:szCs w:val="28"/>
        </w:rPr>
        <w:t>, указан в прил</w:t>
      </w:r>
      <w:r w:rsidR="00EA4E4C">
        <w:rPr>
          <w:rFonts w:ascii="Times New Roman" w:hAnsi="Times New Roman"/>
          <w:sz w:val="28"/>
          <w:szCs w:val="28"/>
        </w:rPr>
        <w:t>о</w:t>
      </w:r>
      <w:r w:rsidR="00EA4E4C">
        <w:rPr>
          <w:rFonts w:ascii="Times New Roman" w:hAnsi="Times New Roman"/>
          <w:sz w:val="28"/>
          <w:szCs w:val="28"/>
        </w:rPr>
        <w:t xml:space="preserve">жении В.                              </w:t>
      </w:r>
    </w:p>
    <w:p w:rsidR="00D94C29" w:rsidRDefault="00CF256B" w:rsidP="00D94C29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Величины зазоров дверей в собранном виде должны соответствовать зн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чениям, приведенным в </w:t>
      </w:r>
      <w:r w:rsidR="00E82EA4">
        <w:rPr>
          <w:rFonts w:ascii="Times New Roman" w:hAnsi="Times New Roman"/>
          <w:sz w:val="28"/>
          <w:szCs w:val="28"/>
        </w:rPr>
        <w:t>п</w:t>
      </w:r>
      <w:r w:rsidR="001851A7">
        <w:rPr>
          <w:rFonts w:ascii="Times New Roman" w:hAnsi="Times New Roman"/>
          <w:sz w:val="28"/>
          <w:szCs w:val="28"/>
        </w:rPr>
        <w:t>риложени</w:t>
      </w:r>
      <w:r w:rsidR="008728BA">
        <w:rPr>
          <w:rFonts w:ascii="Times New Roman" w:hAnsi="Times New Roman"/>
          <w:sz w:val="28"/>
          <w:szCs w:val="28"/>
        </w:rPr>
        <w:t>и</w:t>
      </w:r>
      <w:r w:rsidR="001851A7">
        <w:rPr>
          <w:rFonts w:ascii="Times New Roman" w:hAnsi="Times New Roman"/>
          <w:sz w:val="28"/>
          <w:szCs w:val="28"/>
        </w:rPr>
        <w:t xml:space="preserve"> </w:t>
      </w:r>
      <w:r w:rsidR="002B06E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</w:p>
    <w:p w:rsidR="00CF256B" w:rsidRDefault="00CF256B" w:rsidP="00D94C29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притворах дверей должны быть установлены по периметру уплотнител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ные прокладки. </w:t>
      </w:r>
    </w:p>
    <w:p w:rsidR="00CF256B" w:rsidRDefault="00CF256B" w:rsidP="00EA4E4C">
      <w:pPr>
        <w:pStyle w:val="10"/>
        <w:spacing w:before="0" w:line="240" w:lineRule="auto"/>
        <w:ind w:left="10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Уплотнительные прокладки должны быть непрерывными в пределах ка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дой ст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роны периметра.</w:t>
      </w:r>
    </w:p>
    <w:p w:rsidR="00F25EF4" w:rsidRDefault="00CF256B" w:rsidP="00EA4E4C">
      <w:pPr>
        <w:pStyle w:val="10"/>
        <w:spacing w:before="0" w:line="240" w:lineRule="auto"/>
        <w:ind w:left="10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закрытом положении полотна двери уплотнительные прокладки в 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творах должны быть прижаты без зазора.</w:t>
      </w:r>
    </w:p>
    <w:p w:rsidR="00D94C29" w:rsidRDefault="00F25EF4" w:rsidP="00D94C29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CF256B">
        <w:rPr>
          <w:rFonts w:ascii="Times New Roman" w:hAnsi="Times New Roman"/>
          <w:sz w:val="28"/>
          <w:szCs w:val="28"/>
        </w:rPr>
        <w:t>варные соединения деталей дверей должны соответствовать требован</w:t>
      </w:r>
      <w:r w:rsidR="00CF256B">
        <w:rPr>
          <w:rFonts w:ascii="Times New Roman" w:hAnsi="Times New Roman"/>
          <w:sz w:val="28"/>
          <w:szCs w:val="28"/>
        </w:rPr>
        <w:t>и</w:t>
      </w:r>
      <w:r w:rsidR="00CF256B">
        <w:rPr>
          <w:rFonts w:ascii="Times New Roman" w:hAnsi="Times New Roman"/>
          <w:sz w:val="28"/>
          <w:szCs w:val="28"/>
        </w:rPr>
        <w:t>ям ГОСТ 5264 и не должны иметь дефектов в виде трещин, прож</w:t>
      </w:r>
      <w:r w:rsidR="007F4508">
        <w:rPr>
          <w:rFonts w:ascii="Times New Roman" w:hAnsi="Times New Roman"/>
          <w:sz w:val="28"/>
          <w:szCs w:val="28"/>
        </w:rPr>
        <w:t>о</w:t>
      </w:r>
      <w:r w:rsidR="00CF256B">
        <w:rPr>
          <w:rFonts w:ascii="Times New Roman" w:hAnsi="Times New Roman"/>
          <w:sz w:val="28"/>
          <w:szCs w:val="28"/>
        </w:rPr>
        <w:t>гов, непр</w:t>
      </w:r>
      <w:r w:rsidR="00CF256B">
        <w:rPr>
          <w:rFonts w:ascii="Times New Roman" w:hAnsi="Times New Roman"/>
          <w:sz w:val="28"/>
          <w:szCs w:val="28"/>
        </w:rPr>
        <w:t>о</w:t>
      </w:r>
      <w:r w:rsidR="00CF256B">
        <w:rPr>
          <w:rFonts w:ascii="Times New Roman" w:hAnsi="Times New Roman"/>
          <w:sz w:val="28"/>
          <w:szCs w:val="28"/>
        </w:rPr>
        <w:t>варов, свищей, наплывов, пористости, смещения свариваемых деталей. Места сварки должны быть зачищены от брызг мета</w:t>
      </w:r>
      <w:r w:rsidR="00CF256B">
        <w:rPr>
          <w:rFonts w:ascii="Times New Roman" w:hAnsi="Times New Roman"/>
          <w:sz w:val="28"/>
          <w:szCs w:val="28"/>
        </w:rPr>
        <w:t>л</w:t>
      </w:r>
      <w:r w:rsidR="00CF256B">
        <w:rPr>
          <w:rFonts w:ascii="Times New Roman" w:hAnsi="Times New Roman"/>
          <w:sz w:val="28"/>
          <w:szCs w:val="28"/>
        </w:rPr>
        <w:t>ла.</w:t>
      </w:r>
    </w:p>
    <w:p w:rsidR="00CF256B" w:rsidRDefault="00CF256B" w:rsidP="00D94C29">
      <w:pPr>
        <w:pStyle w:val="10"/>
        <w:numPr>
          <w:ilvl w:val="2"/>
          <w:numId w:val="23"/>
        </w:numPr>
        <w:tabs>
          <w:tab w:val="clear" w:pos="1434"/>
          <w:tab w:val="num" w:pos="1080"/>
        </w:tabs>
        <w:spacing w:before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Металлические детали конструкции дверей должны иметь порошковое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лимерное защитно-декоративное</w:t>
      </w:r>
      <w:r w:rsidR="007F45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покрытие</w:t>
      </w:r>
      <w:r w:rsidR="007F450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08154A">
        <w:rPr>
          <w:rFonts w:ascii="Times New Roman" w:hAnsi="Times New Roman"/>
          <w:sz w:val="28"/>
          <w:szCs w:val="28"/>
        </w:rPr>
        <w:t xml:space="preserve">изготавливаемое согласно </w:t>
      </w:r>
      <w:r>
        <w:rPr>
          <w:rFonts w:ascii="Times New Roman" w:hAnsi="Times New Roman"/>
          <w:sz w:val="28"/>
          <w:szCs w:val="28"/>
        </w:rPr>
        <w:t xml:space="preserve"> ГОСТ 9.410. Цвет покрытия согласовывается между заказчиком (потреб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телем) и предприятием-изготовителем и выбирается по эталонам, утве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жденным предприятием-изготовителем в установленном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рядке.</w:t>
      </w:r>
    </w:p>
    <w:p w:rsidR="00CF256B" w:rsidRDefault="00CF256B" w:rsidP="004B7C08">
      <w:pPr>
        <w:pStyle w:val="10"/>
        <w:spacing w:before="0" w:line="240" w:lineRule="auto"/>
        <w:ind w:left="10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Качество покрытий должно быть не ниже </w:t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класса по ГОСТ 9.032, адг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зия </w:t>
      </w:r>
      <w:r w:rsidR="004B7C0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не ниже двух баллов по ГОСТ 15140.</w:t>
      </w:r>
    </w:p>
    <w:p w:rsidR="00F25EF4" w:rsidRDefault="00CF256B" w:rsidP="004B7C08">
      <w:pPr>
        <w:pStyle w:val="10"/>
        <w:spacing w:before="0" w:line="240" w:lineRule="auto"/>
        <w:ind w:left="108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Допускается отсутствие лакокрасочного покрытия в </w:t>
      </w:r>
      <w:r w:rsidR="00314248">
        <w:rPr>
          <w:rFonts w:ascii="Times New Roman" w:hAnsi="Times New Roman"/>
          <w:sz w:val="28"/>
          <w:szCs w:val="28"/>
        </w:rPr>
        <w:t xml:space="preserve">труднодоступных </w:t>
      </w:r>
      <w:r>
        <w:rPr>
          <w:rFonts w:ascii="Times New Roman" w:hAnsi="Times New Roman"/>
          <w:sz w:val="28"/>
          <w:szCs w:val="28"/>
        </w:rPr>
        <w:t>ме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тах</w:t>
      </w:r>
      <w:r w:rsidR="00314248">
        <w:rPr>
          <w:rFonts w:ascii="Times New Roman" w:hAnsi="Times New Roman"/>
          <w:sz w:val="28"/>
          <w:szCs w:val="28"/>
        </w:rPr>
        <w:t xml:space="preserve"> коробки и полотна,</w:t>
      </w:r>
      <w:r>
        <w:rPr>
          <w:rFonts w:ascii="Times New Roman" w:hAnsi="Times New Roman"/>
          <w:sz w:val="28"/>
          <w:szCs w:val="28"/>
        </w:rPr>
        <w:t xml:space="preserve"> на нелицевых поверхностях конструкци</w:t>
      </w:r>
      <w:r w:rsidR="00314248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и во внутренних поло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тях деталей.</w:t>
      </w:r>
    </w:p>
    <w:p w:rsidR="00F25EF4" w:rsidRPr="00683098" w:rsidRDefault="004B2AD5" w:rsidP="005B0443">
      <w:pPr>
        <w:pStyle w:val="10"/>
        <w:numPr>
          <w:ilvl w:val="1"/>
          <w:numId w:val="13"/>
        </w:numPr>
        <w:tabs>
          <w:tab w:val="clear" w:pos="717"/>
          <w:tab w:val="num" w:pos="1080"/>
        </w:tabs>
        <w:spacing w:after="120" w:line="240" w:lineRule="auto"/>
        <w:ind w:left="1080" w:hanging="723"/>
        <w:rPr>
          <w:rFonts w:ascii="Times New Roman" w:hAnsi="Times New Roman"/>
          <w:b/>
          <w:sz w:val="28"/>
          <w:szCs w:val="28"/>
        </w:rPr>
      </w:pPr>
      <w:r w:rsidRPr="00683098">
        <w:rPr>
          <w:rFonts w:ascii="Times New Roman" w:hAnsi="Times New Roman"/>
          <w:b/>
          <w:sz w:val="28"/>
          <w:szCs w:val="28"/>
        </w:rPr>
        <w:t>Требования к материалам и покупным изделия</w:t>
      </w:r>
      <w:r w:rsidR="00CF256B" w:rsidRPr="00683098">
        <w:rPr>
          <w:rFonts w:ascii="Times New Roman" w:hAnsi="Times New Roman"/>
          <w:b/>
          <w:sz w:val="28"/>
          <w:szCs w:val="28"/>
        </w:rPr>
        <w:t>м</w:t>
      </w:r>
    </w:p>
    <w:p w:rsidR="00CF256B" w:rsidRDefault="00CF256B" w:rsidP="00037840">
      <w:pPr>
        <w:pStyle w:val="10"/>
        <w:numPr>
          <w:ilvl w:val="2"/>
          <w:numId w:val="13"/>
        </w:numPr>
        <w:tabs>
          <w:tab w:val="clear" w:pos="1434"/>
          <w:tab w:val="num" w:pos="1080"/>
        </w:tabs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изготовления дверей применя</w:t>
      </w:r>
      <w:r w:rsidR="00F25EF4">
        <w:rPr>
          <w:rFonts w:ascii="Times New Roman" w:hAnsi="Times New Roman"/>
          <w:sz w:val="28"/>
          <w:szCs w:val="28"/>
        </w:rPr>
        <w:t>ются</w:t>
      </w:r>
      <w:r>
        <w:rPr>
          <w:rFonts w:ascii="Times New Roman" w:hAnsi="Times New Roman"/>
          <w:sz w:val="28"/>
          <w:szCs w:val="28"/>
        </w:rPr>
        <w:t xml:space="preserve"> следующие основные мат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риалы и покупные изделия: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34" w:hanging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винилискожа по ГОСТ 11107, ГОСТ 23367 или ТУ 8713-036-00300191;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древесина массивная (сосна, дуб, бук) по действующей нормативной  и технической документации;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замки врезные сувальдные и цилиндровые различных моделей произв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димые фирмами «</w:t>
      </w:r>
      <w:r>
        <w:rPr>
          <w:rFonts w:ascii="Times New Roman" w:hAnsi="Times New Roman"/>
          <w:sz w:val="28"/>
          <w:szCs w:val="28"/>
          <w:lang w:val="en-US"/>
        </w:rPr>
        <w:t>MOTTURA</w:t>
      </w:r>
      <w:r>
        <w:rPr>
          <w:rFonts w:ascii="Times New Roman" w:hAnsi="Times New Roman"/>
          <w:sz w:val="28"/>
          <w:szCs w:val="28"/>
        </w:rPr>
        <w:t>» (Италия), «</w:t>
      </w:r>
      <w:r>
        <w:rPr>
          <w:rFonts w:ascii="Times New Roman" w:hAnsi="Times New Roman"/>
          <w:sz w:val="28"/>
          <w:szCs w:val="28"/>
          <w:lang w:val="en-US"/>
        </w:rPr>
        <w:t>CISA</w:t>
      </w:r>
      <w:r>
        <w:rPr>
          <w:rFonts w:ascii="Times New Roman" w:hAnsi="Times New Roman"/>
          <w:sz w:val="28"/>
          <w:szCs w:val="28"/>
        </w:rPr>
        <w:t>» (Италия), «</w:t>
      </w:r>
      <w:r>
        <w:rPr>
          <w:rFonts w:ascii="Times New Roman" w:hAnsi="Times New Roman"/>
          <w:sz w:val="28"/>
          <w:szCs w:val="28"/>
          <w:lang w:val="en-US"/>
        </w:rPr>
        <w:t>KALE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  <w:lang w:val="en-US"/>
        </w:rPr>
        <w:t>LIT</w:t>
      </w:r>
      <w:r>
        <w:rPr>
          <w:rFonts w:ascii="Times New Roman" w:hAnsi="Times New Roman"/>
          <w:sz w:val="28"/>
          <w:szCs w:val="28"/>
        </w:rPr>
        <w:t>» (Ту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ция);</w:t>
      </w:r>
    </w:p>
    <w:p w:rsidR="00B36935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замки по ГОСТ Р 51053, ТУ 4981-001-</w:t>
      </w:r>
      <w:r w:rsidR="00B36935">
        <w:rPr>
          <w:rFonts w:ascii="Times New Roman" w:hAnsi="Times New Roman"/>
          <w:sz w:val="28"/>
          <w:szCs w:val="28"/>
        </w:rPr>
        <w:t>35504961;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клей универсальный «МОМЕНТ-1» по ТУ 2385-011-04831040;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краска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рошковая полиэфирная по ТУ 2329-142-05034239, ТУ 2330-339-02068474;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краска порошковая полиэфирная структурированная для наружного 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пользования фирмы «</w:t>
      </w:r>
      <w:r>
        <w:rPr>
          <w:rFonts w:ascii="Times New Roman" w:hAnsi="Times New Roman"/>
          <w:sz w:val="28"/>
          <w:szCs w:val="28"/>
          <w:lang w:val="en-US"/>
        </w:rPr>
        <w:t>EUROPOLVERI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p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» (Италия);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пленка поливинилхлоридная декоративная по ГОСТ 24944;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плиты теплоизоляционные по ГОСТ 9573, ГОСТ 10499 или ТУ 5736-002-00287697;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прокат листовой по ГОСТ 9045, ГОСТ 16523;</w:t>
      </w:r>
    </w:p>
    <w:p w:rsidR="00A84CE0" w:rsidRDefault="00A84CE0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прокат сортовой по ГОСТ 535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прокладки уплотнительные по ГОСТ 30778;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прутки стальные круглые по ГОСТ 2590, ГОСТ 23705;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сталь листовая нержавеющая 12Х18Н10Т по ГОСТ 5632;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фурнитура (ручки, цилиндровые механизмы, накладки, задвижки, бр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непластины, броненакладки и др.), производимая компанией «Гардиан» (Россия), фирмами «</w:t>
      </w:r>
      <w:r>
        <w:rPr>
          <w:rFonts w:ascii="Times New Roman" w:hAnsi="Times New Roman"/>
          <w:sz w:val="28"/>
          <w:szCs w:val="28"/>
          <w:lang w:val="en-US"/>
        </w:rPr>
        <w:t>MOTTURA</w:t>
      </w:r>
      <w:r>
        <w:rPr>
          <w:rFonts w:ascii="Times New Roman" w:hAnsi="Times New Roman"/>
          <w:sz w:val="28"/>
          <w:szCs w:val="28"/>
        </w:rPr>
        <w:t>» (Италия), «</w:t>
      </w:r>
      <w:r>
        <w:rPr>
          <w:rFonts w:ascii="Times New Roman" w:hAnsi="Times New Roman"/>
          <w:sz w:val="28"/>
          <w:szCs w:val="28"/>
          <w:lang w:val="en-US"/>
        </w:rPr>
        <w:t>CISA</w:t>
      </w:r>
      <w:r>
        <w:rPr>
          <w:rFonts w:ascii="Times New Roman" w:hAnsi="Times New Roman"/>
          <w:sz w:val="28"/>
          <w:szCs w:val="28"/>
        </w:rPr>
        <w:t>» (Италия), «</w:t>
      </w:r>
      <w:r>
        <w:rPr>
          <w:rFonts w:ascii="Times New Roman" w:hAnsi="Times New Roman"/>
          <w:sz w:val="28"/>
          <w:szCs w:val="28"/>
          <w:lang w:val="en-US"/>
        </w:rPr>
        <w:t>KALE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KILIT</w:t>
      </w:r>
      <w:r>
        <w:rPr>
          <w:rFonts w:ascii="Times New Roman" w:hAnsi="Times New Roman"/>
          <w:sz w:val="28"/>
          <w:szCs w:val="28"/>
        </w:rPr>
        <w:t>» (Ту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ция);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ЦСП ТУ 5537-002-50113028;</w:t>
      </w:r>
    </w:p>
    <w:p w:rsidR="00F25EF4" w:rsidRDefault="00F25EF4" w:rsidP="00F25EF4">
      <w:pPr>
        <w:pStyle w:val="10"/>
        <w:numPr>
          <w:ilvl w:val="0"/>
          <w:numId w:val="12"/>
        </w:numPr>
        <w:tabs>
          <w:tab w:val="clear" w:pos="1080"/>
          <w:tab w:val="num" w:pos="1440"/>
        </w:tabs>
        <w:spacing w:before="0" w:line="240" w:lineRule="auto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шпон строганный натуральный по ГОСТ 2977.</w:t>
      </w:r>
    </w:p>
    <w:p w:rsidR="00CF256B" w:rsidRDefault="00CF256B" w:rsidP="00683098">
      <w:pPr>
        <w:pStyle w:val="10"/>
        <w:spacing w:before="0" w:line="240" w:lineRule="auto"/>
        <w:ind w:left="1416" w:firstLine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Допускается использование других материалов и покупных изделий отечественного и зарубежного производства, которые по своим характ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ристикам не уступают </w:t>
      </w:r>
      <w:r w:rsidR="00F25EF4">
        <w:rPr>
          <w:rFonts w:ascii="Times New Roman" w:hAnsi="Times New Roman"/>
          <w:sz w:val="28"/>
          <w:szCs w:val="28"/>
        </w:rPr>
        <w:t>выше</w:t>
      </w:r>
      <w:r>
        <w:rPr>
          <w:rFonts w:ascii="Times New Roman" w:hAnsi="Times New Roman"/>
          <w:sz w:val="28"/>
          <w:szCs w:val="28"/>
        </w:rPr>
        <w:t>ук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занным или превосходят их.</w:t>
      </w:r>
    </w:p>
    <w:p w:rsidR="00F25EF4" w:rsidRPr="0024278D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 w:rsidRPr="0024278D">
        <w:rPr>
          <w:rFonts w:ascii="Times New Roman" w:hAnsi="Times New Roman"/>
          <w:sz w:val="28"/>
          <w:szCs w:val="28"/>
        </w:rPr>
        <w:t>Материалы и покупные изделия, применяемые для изготовления дв</w:t>
      </w:r>
      <w:r w:rsidRPr="0024278D">
        <w:rPr>
          <w:rFonts w:ascii="Times New Roman" w:hAnsi="Times New Roman"/>
          <w:sz w:val="28"/>
          <w:szCs w:val="28"/>
        </w:rPr>
        <w:t>е</w:t>
      </w:r>
      <w:r w:rsidRPr="0024278D">
        <w:rPr>
          <w:rFonts w:ascii="Times New Roman" w:hAnsi="Times New Roman"/>
          <w:sz w:val="28"/>
          <w:szCs w:val="28"/>
        </w:rPr>
        <w:t>рей</w:t>
      </w:r>
      <w:r w:rsidR="00F25EF4" w:rsidRPr="0024278D">
        <w:rPr>
          <w:rFonts w:ascii="Times New Roman" w:hAnsi="Times New Roman"/>
          <w:sz w:val="28"/>
          <w:szCs w:val="28"/>
        </w:rPr>
        <w:t xml:space="preserve">, </w:t>
      </w:r>
      <w:r w:rsidR="0024278D" w:rsidRPr="0024278D">
        <w:rPr>
          <w:rFonts w:ascii="Times New Roman" w:hAnsi="Times New Roman"/>
          <w:sz w:val="28"/>
          <w:szCs w:val="28"/>
        </w:rPr>
        <w:t xml:space="preserve">по показателям качества и безопасности </w:t>
      </w:r>
      <w:r w:rsidRPr="0024278D">
        <w:rPr>
          <w:rFonts w:ascii="Times New Roman" w:hAnsi="Times New Roman"/>
          <w:sz w:val="28"/>
          <w:szCs w:val="28"/>
        </w:rPr>
        <w:t>должны соответствовать треб</w:t>
      </w:r>
      <w:r w:rsidRPr="0024278D">
        <w:rPr>
          <w:rFonts w:ascii="Times New Roman" w:hAnsi="Times New Roman"/>
          <w:sz w:val="28"/>
          <w:szCs w:val="28"/>
        </w:rPr>
        <w:t>о</w:t>
      </w:r>
      <w:r w:rsidRPr="0024278D">
        <w:rPr>
          <w:rFonts w:ascii="Times New Roman" w:hAnsi="Times New Roman"/>
          <w:sz w:val="28"/>
          <w:szCs w:val="28"/>
        </w:rPr>
        <w:t xml:space="preserve">ваниям </w:t>
      </w:r>
      <w:r w:rsidR="0024278D" w:rsidRPr="0024278D">
        <w:rPr>
          <w:rFonts w:ascii="Times New Roman" w:hAnsi="Times New Roman"/>
          <w:sz w:val="28"/>
          <w:szCs w:val="28"/>
        </w:rPr>
        <w:t xml:space="preserve">нормативных документов, </w:t>
      </w:r>
      <w:r w:rsidR="00465DF7" w:rsidRPr="0024278D">
        <w:rPr>
          <w:rFonts w:ascii="Times New Roman" w:hAnsi="Times New Roman"/>
          <w:sz w:val="28"/>
          <w:szCs w:val="28"/>
        </w:rPr>
        <w:t xml:space="preserve">национальных </w:t>
      </w:r>
      <w:r w:rsidRPr="0024278D">
        <w:rPr>
          <w:rFonts w:ascii="Times New Roman" w:hAnsi="Times New Roman"/>
          <w:sz w:val="28"/>
          <w:szCs w:val="28"/>
        </w:rPr>
        <w:t>стандартов, технич</w:t>
      </w:r>
      <w:r w:rsidRPr="0024278D">
        <w:rPr>
          <w:rFonts w:ascii="Times New Roman" w:hAnsi="Times New Roman"/>
          <w:sz w:val="28"/>
          <w:szCs w:val="28"/>
        </w:rPr>
        <w:t>е</w:t>
      </w:r>
      <w:r w:rsidRPr="0024278D">
        <w:rPr>
          <w:rFonts w:ascii="Times New Roman" w:hAnsi="Times New Roman"/>
          <w:sz w:val="28"/>
          <w:szCs w:val="28"/>
        </w:rPr>
        <w:t xml:space="preserve">ских условий и </w:t>
      </w:r>
      <w:r w:rsidR="0024278D" w:rsidRPr="0024278D">
        <w:rPr>
          <w:rFonts w:ascii="Times New Roman" w:hAnsi="Times New Roman"/>
          <w:sz w:val="28"/>
          <w:szCs w:val="28"/>
        </w:rPr>
        <w:t>технической документации</w:t>
      </w:r>
      <w:r w:rsidR="00F25EF4" w:rsidRPr="0024278D">
        <w:rPr>
          <w:rFonts w:ascii="Times New Roman" w:hAnsi="Times New Roman"/>
          <w:sz w:val="28"/>
          <w:szCs w:val="28"/>
        </w:rPr>
        <w:t xml:space="preserve">. </w:t>
      </w:r>
    </w:p>
    <w:p w:rsidR="0024278D" w:rsidRDefault="00CF256B" w:rsidP="004B7C08">
      <w:pPr>
        <w:pStyle w:val="10"/>
        <w:spacing w:before="0" w:line="240" w:lineRule="auto"/>
        <w:ind w:left="1440" w:firstLine="540"/>
        <w:rPr>
          <w:rFonts w:ascii="Times New Roman" w:hAnsi="Times New Roman"/>
          <w:sz w:val="28"/>
          <w:szCs w:val="28"/>
        </w:rPr>
      </w:pPr>
      <w:r w:rsidRPr="0024278D">
        <w:rPr>
          <w:rFonts w:ascii="Times New Roman" w:hAnsi="Times New Roman"/>
          <w:sz w:val="28"/>
          <w:szCs w:val="28"/>
        </w:rPr>
        <w:t>Это соответствие должно подтверждаться изготовителями (или п</w:t>
      </w:r>
      <w:r w:rsidRPr="0024278D">
        <w:rPr>
          <w:rFonts w:ascii="Times New Roman" w:hAnsi="Times New Roman"/>
          <w:sz w:val="28"/>
          <w:szCs w:val="28"/>
        </w:rPr>
        <w:t>о</w:t>
      </w:r>
      <w:r w:rsidRPr="0024278D">
        <w:rPr>
          <w:rFonts w:ascii="Times New Roman" w:hAnsi="Times New Roman"/>
          <w:sz w:val="28"/>
          <w:szCs w:val="28"/>
        </w:rPr>
        <w:t>ставщиками)  материалов и покупных изделий в соответствующем д</w:t>
      </w:r>
      <w:r w:rsidRPr="0024278D">
        <w:rPr>
          <w:rFonts w:ascii="Times New Roman" w:hAnsi="Times New Roman"/>
          <w:sz w:val="28"/>
          <w:szCs w:val="28"/>
        </w:rPr>
        <w:t>о</w:t>
      </w:r>
      <w:r w:rsidRPr="0024278D">
        <w:rPr>
          <w:rFonts w:ascii="Times New Roman" w:hAnsi="Times New Roman"/>
          <w:sz w:val="28"/>
          <w:szCs w:val="28"/>
        </w:rPr>
        <w:t xml:space="preserve">кументе о качестве </w:t>
      </w:r>
      <w:r w:rsidR="0024278D" w:rsidRPr="0024278D">
        <w:rPr>
          <w:rFonts w:ascii="Times New Roman" w:hAnsi="Times New Roman"/>
          <w:sz w:val="28"/>
          <w:szCs w:val="28"/>
        </w:rPr>
        <w:t>с</w:t>
      </w:r>
      <w:r w:rsidRPr="0024278D">
        <w:rPr>
          <w:rFonts w:ascii="Times New Roman" w:hAnsi="Times New Roman"/>
          <w:sz w:val="28"/>
          <w:szCs w:val="28"/>
        </w:rPr>
        <w:t xml:space="preserve"> предоставлением санитарно-эпидемиологического заключения</w:t>
      </w:r>
      <w:r w:rsidRPr="0024278D">
        <w:rPr>
          <w:rFonts w:ascii="Times New Roman" w:hAnsi="Times New Roman"/>
          <w:sz w:val="20"/>
        </w:rPr>
        <w:t>*</w:t>
      </w:r>
      <w:r w:rsidRPr="0024278D">
        <w:rPr>
          <w:rFonts w:ascii="Times New Roman" w:hAnsi="Times New Roman"/>
          <w:sz w:val="28"/>
          <w:szCs w:val="28"/>
        </w:rPr>
        <w:t>, сертификата соответствия</w:t>
      </w:r>
      <w:r w:rsidRPr="0024278D">
        <w:rPr>
          <w:rStyle w:val="a3"/>
          <w:rFonts w:ascii="Times New Roman" w:hAnsi="Times New Roman"/>
          <w:sz w:val="28"/>
          <w:szCs w:val="28"/>
        </w:rPr>
        <w:footnoteReference w:customMarkFollows="1" w:id="2"/>
        <w:t>**</w:t>
      </w:r>
      <w:r w:rsidRPr="0024278D">
        <w:rPr>
          <w:rFonts w:ascii="Times New Roman" w:hAnsi="Times New Roman"/>
          <w:sz w:val="28"/>
          <w:szCs w:val="28"/>
        </w:rPr>
        <w:t xml:space="preserve"> и (или) декларации о соотве</w:t>
      </w:r>
      <w:r w:rsidRPr="0024278D">
        <w:rPr>
          <w:rFonts w:ascii="Times New Roman" w:hAnsi="Times New Roman"/>
          <w:sz w:val="28"/>
          <w:szCs w:val="28"/>
        </w:rPr>
        <w:t>т</w:t>
      </w:r>
      <w:r w:rsidRPr="0024278D">
        <w:rPr>
          <w:rFonts w:ascii="Times New Roman" w:hAnsi="Times New Roman"/>
          <w:sz w:val="28"/>
          <w:szCs w:val="28"/>
        </w:rPr>
        <w:t>ствии</w:t>
      </w:r>
      <w:r w:rsidRPr="0024278D">
        <w:rPr>
          <w:rStyle w:val="a3"/>
          <w:rFonts w:ascii="Times New Roman" w:hAnsi="Times New Roman"/>
          <w:sz w:val="28"/>
          <w:szCs w:val="28"/>
        </w:rPr>
        <w:footnoteReference w:customMarkFollows="1" w:id="3"/>
        <w:t>***</w:t>
      </w:r>
      <w:r w:rsidRPr="0024278D">
        <w:rPr>
          <w:rFonts w:ascii="Times New Roman" w:hAnsi="Times New Roman"/>
          <w:sz w:val="28"/>
          <w:szCs w:val="28"/>
        </w:rPr>
        <w:t>, оформленных в установленном порядке.</w:t>
      </w:r>
      <w:r w:rsidR="0024278D">
        <w:rPr>
          <w:rFonts w:ascii="Times New Roman" w:hAnsi="Times New Roman"/>
          <w:sz w:val="28"/>
          <w:szCs w:val="28"/>
        </w:rPr>
        <w:t xml:space="preserve"> </w:t>
      </w:r>
    </w:p>
    <w:p w:rsidR="005B0443" w:rsidRDefault="00CF256B" w:rsidP="0024278D">
      <w:pPr>
        <w:pStyle w:val="10"/>
        <w:spacing w:before="0" w:line="240" w:lineRule="auto"/>
        <w:ind w:left="108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документов подтверждающих качество материалов и поку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ных изделий, должно проверяться при входном контроле поступивших м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териалов и покупных и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делий.</w:t>
      </w:r>
    </w:p>
    <w:p w:rsidR="00314248" w:rsidRDefault="00314248" w:rsidP="0024278D">
      <w:pPr>
        <w:pStyle w:val="10"/>
        <w:spacing w:before="0" w:line="240" w:lineRule="auto"/>
        <w:ind w:left="1080" w:firstLine="708"/>
        <w:rPr>
          <w:rFonts w:ascii="Times New Roman" w:hAnsi="Times New Roman"/>
          <w:b/>
          <w:sz w:val="28"/>
          <w:szCs w:val="28"/>
        </w:rPr>
      </w:pPr>
    </w:p>
    <w:p w:rsidR="005B0443" w:rsidRPr="00683098" w:rsidRDefault="004B2AD5" w:rsidP="00A84CE0">
      <w:pPr>
        <w:pStyle w:val="10"/>
        <w:numPr>
          <w:ilvl w:val="1"/>
          <w:numId w:val="13"/>
        </w:numPr>
        <w:tabs>
          <w:tab w:val="clear" w:pos="717"/>
          <w:tab w:val="num" w:pos="1440"/>
        </w:tabs>
        <w:spacing w:before="0" w:line="240" w:lineRule="auto"/>
        <w:ind w:left="1440" w:hanging="720"/>
        <w:rPr>
          <w:rFonts w:ascii="Times New Roman" w:hAnsi="Times New Roman"/>
          <w:b/>
          <w:sz w:val="28"/>
          <w:szCs w:val="28"/>
        </w:rPr>
      </w:pPr>
      <w:r w:rsidRPr="00683098">
        <w:rPr>
          <w:rFonts w:ascii="Times New Roman" w:hAnsi="Times New Roman"/>
          <w:b/>
          <w:sz w:val="28"/>
          <w:szCs w:val="28"/>
        </w:rPr>
        <w:t>Комплектност</w:t>
      </w:r>
      <w:r w:rsidR="00CF256B" w:rsidRPr="00683098">
        <w:rPr>
          <w:rFonts w:ascii="Times New Roman" w:hAnsi="Times New Roman"/>
          <w:b/>
          <w:sz w:val="28"/>
          <w:szCs w:val="28"/>
        </w:rPr>
        <w:t>ь</w:t>
      </w:r>
    </w:p>
    <w:p w:rsidR="005B0443" w:rsidRDefault="00CF256B" w:rsidP="00A84CE0">
      <w:pPr>
        <w:pStyle w:val="10"/>
        <w:numPr>
          <w:ilvl w:val="2"/>
          <w:numId w:val="13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Комплект поставки дверей должен определяться по согласованию с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казчиком (потребителем), исходя из выбранного им варианта исполн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двери.</w:t>
      </w:r>
      <w:r w:rsidR="005B0443">
        <w:rPr>
          <w:rFonts w:ascii="Times New Roman" w:hAnsi="Times New Roman"/>
          <w:sz w:val="28"/>
          <w:szCs w:val="28"/>
        </w:rPr>
        <w:t xml:space="preserve"> </w:t>
      </w:r>
      <w:r w:rsidR="00847783">
        <w:rPr>
          <w:rFonts w:ascii="Times New Roman" w:hAnsi="Times New Roman"/>
          <w:sz w:val="28"/>
          <w:szCs w:val="28"/>
        </w:rPr>
        <w:t>Двери могут комплектоваться доводчиками (регуляторами закрыв</w:t>
      </w:r>
      <w:r w:rsidR="00847783">
        <w:rPr>
          <w:rFonts w:ascii="Times New Roman" w:hAnsi="Times New Roman"/>
          <w:sz w:val="28"/>
          <w:szCs w:val="28"/>
        </w:rPr>
        <w:t>а</w:t>
      </w:r>
      <w:r w:rsidR="00847783">
        <w:rPr>
          <w:rFonts w:ascii="Times New Roman" w:hAnsi="Times New Roman"/>
          <w:sz w:val="28"/>
          <w:szCs w:val="28"/>
        </w:rPr>
        <w:t>ния).</w:t>
      </w:r>
    </w:p>
    <w:p w:rsidR="005B0443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Двери должны поставляться заказчикам (потребителям)</w:t>
      </w:r>
      <w:r w:rsidR="00DC5805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полной зав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дской готовности, собранны</w:t>
      </w:r>
      <w:r w:rsidR="00DC5805">
        <w:rPr>
          <w:rFonts w:ascii="Times New Roman" w:hAnsi="Times New Roman"/>
          <w:sz w:val="28"/>
          <w:szCs w:val="28"/>
        </w:rPr>
        <w:t xml:space="preserve">е </w:t>
      </w:r>
      <w:r>
        <w:rPr>
          <w:rFonts w:ascii="Times New Roman" w:hAnsi="Times New Roman"/>
          <w:sz w:val="28"/>
          <w:szCs w:val="28"/>
        </w:rPr>
        <w:t>в блоки</w:t>
      </w:r>
      <w:r w:rsidR="00DC5805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состоящие из дверных п</w:t>
      </w:r>
      <w:r w:rsidR="005B0443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лотен, навеш</w:t>
      </w:r>
      <w:r w:rsidR="00DB3DB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нны</w:t>
      </w:r>
      <w:r w:rsidR="005B0443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на петли в дверные коробки.</w:t>
      </w:r>
    </w:p>
    <w:p w:rsidR="00CF256B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Двери полной заводской готовности должны иметь окончательную 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делку, не требующую дополнительных работ при монтаже дверей, уст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новленные замковые устройства или запирающие механизмы, уплотн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тельные прокладки в соответствии с согласованной с заказчиком (п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требителем) спец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фикацией.</w:t>
      </w:r>
    </w:p>
    <w:p w:rsidR="005B0443" w:rsidRDefault="00CF256B" w:rsidP="00683098">
      <w:pPr>
        <w:pStyle w:val="10"/>
        <w:spacing w:before="0" w:line="240" w:lineRule="auto"/>
        <w:ind w:left="1416" w:firstLine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 согласованию предприятия-изготовителя с заказчиком (потребит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лем) допускается поставка дверей с неполной заводской готовностью. При этом замковые устройства, их части, фурнитуру и крепежные изд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лия комплектуют и отправляют вместе с дверьми в отдельной таре.</w:t>
      </w:r>
    </w:p>
    <w:p w:rsidR="00CF256B" w:rsidRDefault="00CF256B" w:rsidP="005B0443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комплект поставки дверей могут входить:</w:t>
      </w:r>
    </w:p>
    <w:p w:rsidR="00CF256B" w:rsidRDefault="005B0443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CF256B">
        <w:rPr>
          <w:rFonts w:ascii="Times New Roman" w:hAnsi="Times New Roman"/>
          <w:sz w:val="28"/>
          <w:szCs w:val="28"/>
        </w:rPr>
        <w:t>вери</w:t>
      </w:r>
      <w:r>
        <w:rPr>
          <w:rFonts w:ascii="Times New Roman" w:hAnsi="Times New Roman"/>
          <w:sz w:val="28"/>
          <w:szCs w:val="28"/>
        </w:rPr>
        <w:t>,</w:t>
      </w:r>
      <w:r w:rsidR="00CF256B">
        <w:rPr>
          <w:rFonts w:ascii="Times New Roman" w:hAnsi="Times New Roman"/>
          <w:sz w:val="28"/>
          <w:szCs w:val="28"/>
        </w:rPr>
        <w:t xml:space="preserve"> собранные в блоки (дверные полотна, навешанные на петли в дверные к</w:t>
      </w:r>
      <w:r w:rsidR="00CF256B">
        <w:rPr>
          <w:rFonts w:ascii="Times New Roman" w:hAnsi="Times New Roman"/>
          <w:sz w:val="28"/>
          <w:szCs w:val="28"/>
        </w:rPr>
        <w:t>о</w:t>
      </w:r>
      <w:r w:rsidR="00CF256B">
        <w:rPr>
          <w:rFonts w:ascii="Times New Roman" w:hAnsi="Times New Roman"/>
          <w:sz w:val="28"/>
          <w:szCs w:val="28"/>
        </w:rPr>
        <w:t>робки);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замки врезные сувальдные и цилиндровые (сейфового типа, повыше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секре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ности и т.п.);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силовые элементы (ригели, засовы и т.п.);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штыри для крепления дверной коробки;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глазок дверной;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уплотнительные прокладки;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различная фурнитура;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ограничитель открывания;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номерок;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накладки;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крепежные изделия;</w:t>
      </w:r>
    </w:p>
    <w:p w:rsidR="00CF256B" w:rsidRDefault="00CF256B" w:rsidP="005B0443">
      <w:pPr>
        <w:pStyle w:val="10"/>
        <w:numPr>
          <w:ilvl w:val="0"/>
          <w:numId w:val="1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эксплуатационные документы по ГОСТ 2.601:</w:t>
      </w:r>
    </w:p>
    <w:p w:rsidR="00CF256B" w:rsidRDefault="00CF256B" w:rsidP="005B0443">
      <w:pPr>
        <w:pStyle w:val="10"/>
        <w:numPr>
          <w:ilvl w:val="1"/>
          <w:numId w:val="15"/>
        </w:numPr>
        <w:tabs>
          <w:tab w:val="clear" w:pos="2727"/>
          <w:tab w:val="num" w:pos="1980"/>
        </w:tabs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паспорт;</w:t>
      </w:r>
    </w:p>
    <w:p w:rsidR="00CF256B" w:rsidRDefault="00CF256B" w:rsidP="005B0443">
      <w:pPr>
        <w:pStyle w:val="10"/>
        <w:numPr>
          <w:ilvl w:val="1"/>
          <w:numId w:val="15"/>
        </w:numPr>
        <w:tabs>
          <w:tab w:val="clear" w:pos="2727"/>
          <w:tab w:val="num" w:pos="1980"/>
        </w:tabs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инструкция по монтажу и эксплуатации дверей.</w:t>
      </w:r>
    </w:p>
    <w:p w:rsidR="00CF256B" w:rsidRDefault="00CF256B" w:rsidP="005B0443">
      <w:pPr>
        <w:pStyle w:val="10"/>
        <w:spacing w:before="0" w:line="240" w:lineRule="auto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Допускается совмещать паспорт и инструкцию по монтажу и эк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плуатации в 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ном документе.</w:t>
      </w:r>
    </w:p>
    <w:p w:rsidR="005B0443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Конкретный состав комплекта поставки двери устанавливается в соо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ветствии с договором на поставку или иным документом, согласова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ным между заказчиком (потребителем) и пре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приятием-изготовителем.</w:t>
      </w:r>
    </w:p>
    <w:p w:rsidR="005B0443" w:rsidRDefault="005B0443" w:rsidP="005B0443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</w:t>
      </w:r>
      <w:r w:rsidR="00CF2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осуществлении </w:t>
      </w:r>
      <w:r w:rsidR="00CF256B">
        <w:rPr>
          <w:rFonts w:ascii="Times New Roman" w:hAnsi="Times New Roman"/>
          <w:sz w:val="28"/>
          <w:szCs w:val="28"/>
        </w:rPr>
        <w:t>монтаж</w:t>
      </w:r>
      <w:r>
        <w:rPr>
          <w:rFonts w:ascii="Times New Roman" w:hAnsi="Times New Roman"/>
          <w:sz w:val="28"/>
          <w:szCs w:val="28"/>
        </w:rPr>
        <w:t>а</w:t>
      </w:r>
      <w:r w:rsidR="00CF256B">
        <w:rPr>
          <w:rFonts w:ascii="Times New Roman" w:hAnsi="Times New Roman"/>
          <w:sz w:val="28"/>
          <w:szCs w:val="28"/>
        </w:rPr>
        <w:t xml:space="preserve"> дверей на месте эксплуатации заказчиком (потребителем), то конкретные требования к их комплектности должны быть установлены в соответствии с договором (или иным документом) на поставку и указаны в эксплуатационной документации на дверь, вх</w:t>
      </w:r>
      <w:r w:rsidR="00CF256B">
        <w:rPr>
          <w:rFonts w:ascii="Times New Roman" w:hAnsi="Times New Roman"/>
          <w:sz w:val="28"/>
          <w:szCs w:val="28"/>
        </w:rPr>
        <w:t>о</w:t>
      </w:r>
      <w:r w:rsidR="00CF256B">
        <w:rPr>
          <w:rFonts w:ascii="Times New Roman" w:hAnsi="Times New Roman"/>
          <w:sz w:val="28"/>
          <w:szCs w:val="28"/>
        </w:rPr>
        <w:t>дящей в ко</w:t>
      </w:r>
      <w:r w:rsidR="00CF256B">
        <w:rPr>
          <w:rFonts w:ascii="Times New Roman" w:hAnsi="Times New Roman"/>
          <w:sz w:val="28"/>
          <w:szCs w:val="28"/>
        </w:rPr>
        <w:t>м</w:t>
      </w:r>
      <w:r w:rsidR="00CF256B">
        <w:rPr>
          <w:rFonts w:ascii="Times New Roman" w:hAnsi="Times New Roman"/>
          <w:sz w:val="28"/>
          <w:szCs w:val="28"/>
        </w:rPr>
        <w:t>плект поставки.</w:t>
      </w:r>
    </w:p>
    <w:p w:rsidR="00970AEB" w:rsidRDefault="00CF256B" w:rsidP="00970AEB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монтаж двери на месте эксплуатации и ее обслуживание при эк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плуатации осуществляются на основе договора между заказчиком (п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требителем) и предприятием-изготовителем (инструкция по монтажу и эксплуатации двери и паспорт) заказчику (потребителю) не передаются.</w:t>
      </w:r>
    </w:p>
    <w:p w:rsidR="00970AEB" w:rsidRPr="00683098" w:rsidRDefault="004B2AD5" w:rsidP="00D94C29">
      <w:pPr>
        <w:pStyle w:val="10"/>
        <w:numPr>
          <w:ilvl w:val="1"/>
          <w:numId w:val="13"/>
        </w:numPr>
        <w:tabs>
          <w:tab w:val="clear" w:pos="717"/>
        </w:tabs>
        <w:spacing w:after="120" w:line="240" w:lineRule="auto"/>
        <w:ind w:left="1440" w:hanging="720"/>
        <w:rPr>
          <w:rFonts w:ascii="Times New Roman" w:hAnsi="Times New Roman"/>
          <w:b/>
          <w:sz w:val="28"/>
          <w:szCs w:val="28"/>
        </w:rPr>
      </w:pPr>
      <w:r w:rsidRPr="00683098">
        <w:rPr>
          <w:rFonts w:ascii="Times New Roman" w:hAnsi="Times New Roman"/>
          <w:b/>
          <w:sz w:val="28"/>
          <w:szCs w:val="28"/>
        </w:rPr>
        <w:t>Маркировк</w:t>
      </w:r>
      <w:r w:rsidR="00CF256B" w:rsidRPr="00683098">
        <w:rPr>
          <w:rFonts w:ascii="Times New Roman" w:hAnsi="Times New Roman"/>
          <w:b/>
          <w:sz w:val="28"/>
          <w:szCs w:val="28"/>
        </w:rPr>
        <w:t>а</w:t>
      </w:r>
    </w:p>
    <w:p w:rsidR="00970AEB" w:rsidRDefault="00CF256B" w:rsidP="00970AEB">
      <w:pPr>
        <w:pStyle w:val="10"/>
        <w:numPr>
          <w:ilvl w:val="2"/>
          <w:numId w:val="13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Маркировка дверей </w:t>
      </w:r>
      <w:r w:rsidR="00803E83">
        <w:rPr>
          <w:rFonts w:ascii="Times New Roman" w:hAnsi="Times New Roman"/>
          <w:sz w:val="28"/>
          <w:szCs w:val="28"/>
        </w:rPr>
        <w:t>- по</w:t>
      </w:r>
      <w:r>
        <w:rPr>
          <w:rFonts w:ascii="Times New Roman" w:hAnsi="Times New Roman"/>
          <w:sz w:val="28"/>
          <w:szCs w:val="28"/>
        </w:rPr>
        <w:t xml:space="preserve"> ГОСТ </w:t>
      </w:r>
      <w:r w:rsidR="00803E83">
        <w:rPr>
          <w:rFonts w:ascii="Times New Roman" w:hAnsi="Times New Roman"/>
          <w:sz w:val="28"/>
          <w:szCs w:val="28"/>
        </w:rPr>
        <w:t>31173</w:t>
      </w:r>
      <w:r>
        <w:rPr>
          <w:rFonts w:ascii="Times New Roman" w:hAnsi="Times New Roman"/>
          <w:sz w:val="28"/>
          <w:szCs w:val="28"/>
        </w:rPr>
        <w:t>.</w:t>
      </w:r>
    </w:p>
    <w:p w:rsidR="00970AEB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Маркировка наносится на дверную коробку</w:t>
      </w:r>
      <w:r w:rsidR="00C776C4">
        <w:rPr>
          <w:rFonts w:ascii="Times New Roman" w:hAnsi="Times New Roman"/>
          <w:sz w:val="28"/>
          <w:szCs w:val="28"/>
        </w:rPr>
        <w:t xml:space="preserve"> или дверное полотно</w:t>
      </w:r>
      <w:r>
        <w:rPr>
          <w:rFonts w:ascii="Times New Roman" w:hAnsi="Times New Roman"/>
          <w:sz w:val="28"/>
          <w:szCs w:val="28"/>
        </w:rPr>
        <w:t xml:space="preserve"> с пе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левой стороны несмываемой краской</w:t>
      </w:r>
      <w:r w:rsidR="00C776C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ударным способом или на таб</w:t>
      </w:r>
      <w:r w:rsidR="00C776C4">
        <w:rPr>
          <w:rFonts w:ascii="Times New Roman" w:hAnsi="Times New Roman"/>
          <w:sz w:val="28"/>
          <w:szCs w:val="28"/>
        </w:rPr>
        <w:t>ли</w:t>
      </w:r>
      <w:r w:rsidR="00C776C4">
        <w:rPr>
          <w:rFonts w:ascii="Times New Roman" w:hAnsi="Times New Roman"/>
          <w:sz w:val="28"/>
          <w:szCs w:val="28"/>
        </w:rPr>
        <w:t>ч</w:t>
      </w:r>
      <w:r w:rsidR="00C776C4">
        <w:rPr>
          <w:rFonts w:ascii="Times New Roman" w:hAnsi="Times New Roman"/>
          <w:sz w:val="28"/>
          <w:szCs w:val="28"/>
        </w:rPr>
        <w:t>ке по ГОСТ 12969.</w:t>
      </w:r>
      <w:r>
        <w:rPr>
          <w:rFonts w:ascii="Times New Roman" w:hAnsi="Times New Roman"/>
          <w:sz w:val="28"/>
          <w:szCs w:val="28"/>
        </w:rPr>
        <w:t xml:space="preserve"> </w:t>
      </w:r>
      <w:r w:rsidR="00C776C4">
        <w:rPr>
          <w:rFonts w:ascii="Times New Roman" w:hAnsi="Times New Roman"/>
          <w:sz w:val="28"/>
          <w:szCs w:val="28"/>
        </w:rPr>
        <w:t xml:space="preserve">После установки </w:t>
      </w:r>
      <w:r w:rsidR="00025B7F">
        <w:rPr>
          <w:rFonts w:ascii="Times New Roman" w:hAnsi="Times New Roman"/>
          <w:sz w:val="28"/>
          <w:szCs w:val="28"/>
        </w:rPr>
        <w:t>ДМ</w:t>
      </w:r>
      <w:r w:rsidR="00C776C4">
        <w:rPr>
          <w:rFonts w:ascii="Times New Roman" w:hAnsi="Times New Roman"/>
          <w:sz w:val="28"/>
          <w:szCs w:val="28"/>
        </w:rPr>
        <w:t xml:space="preserve"> в стеновой проем маркировка должна </w:t>
      </w:r>
      <w:r w:rsidR="00DD36FF">
        <w:rPr>
          <w:rFonts w:ascii="Times New Roman" w:hAnsi="Times New Roman"/>
          <w:sz w:val="28"/>
          <w:szCs w:val="28"/>
        </w:rPr>
        <w:t>быть легко читаемой.</w:t>
      </w:r>
    </w:p>
    <w:p w:rsidR="00CF256B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Маркировка должна соде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жать следующие данные:</w:t>
      </w:r>
    </w:p>
    <w:p w:rsidR="00C776C4" w:rsidRDefault="00CF256B" w:rsidP="00970AEB">
      <w:pPr>
        <w:pStyle w:val="10"/>
        <w:numPr>
          <w:ilvl w:val="0"/>
          <w:numId w:val="18"/>
        </w:numPr>
        <w:spacing w:before="0" w:line="240" w:lineRule="auto"/>
        <w:ind w:hanging="20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сокращенное наименования предприятия-изготовителя и</w:t>
      </w:r>
      <w:r w:rsidR="00C776C4">
        <w:rPr>
          <w:rFonts w:ascii="Times New Roman" w:hAnsi="Times New Roman"/>
          <w:sz w:val="28"/>
          <w:szCs w:val="28"/>
        </w:rPr>
        <w:t>ли</w:t>
      </w:r>
      <w:r>
        <w:rPr>
          <w:rFonts w:ascii="Times New Roman" w:hAnsi="Times New Roman"/>
          <w:sz w:val="28"/>
          <w:szCs w:val="28"/>
        </w:rPr>
        <w:t xml:space="preserve"> его торг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вую марку;</w:t>
      </w:r>
      <w:r w:rsidR="00C776C4" w:rsidRPr="00C776C4">
        <w:rPr>
          <w:rFonts w:ascii="Times New Roman" w:hAnsi="Times New Roman"/>
          <w:sz w:val="28"/>
          <w:szCs w:val="28"/>
        </w:rPr>
        <w:t xml:space="preserve"> </w:t>
      </w:r>
    </w:p>
    <w:p w:rsidR="00CF256B" w:rsidRDefault="00C776C4" w:rsidP="00970AEB">
      <w:pPr>
        <w:pStyle w:val="10"/>
        <w:numPr>
          <w:ilvl w:val="0"/>
          <w:numId w:val="18"/>
        </w:numPr>
        <w:spacing w:before="0" w:line="240" w:lineRule="auto"/>
        <w:ind w:hanging="20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обозначение настоящих технических условий;</w:t>
      </w:r>
    </w:p>
    <w:p w:rsidR="00CF256B" w:rsidRDefault="00970AEB" w:rsidP="00970AEB">
      <w:pPr>
        <w:pStyle w:val="10"/>
        <w:numPr>
          <w:ilvl w:val="0"/>
          <w:numId w:val="18"/>
        </w:numPr>
        <w:spacing w:before="0" w:line="240" w:lineRule="auto"/>
        <w:ind w:hanging="20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условное обозначение</w:t>
      </w:r>
      <w:r w:rsidR="00CF256B">
        <w:rPr>
          <w:rFonts w:ascii="Times New Roman" w:hAnsi="Times New Roman"/>
          <w:sz w:val="28"/>
          <w:szCs w:val="28"/>
        </w:rPr>
        <w:t xml:space="preserve">, тип открывания и </w:t>
      </w:r>
      <w:r w:rsidR="00C776C4">
        <w:rPr>
          <w:rFonts w:ascii="Times New Roman" w:hAnsi="Times New Roman"/>
          <w:sz w:val="28"/>
          <w:szCs w:val="28"/>
        </w:rPr>
        <w:t>заводской</w:t>
      </w:r>
      <w:r w:rsidR="00CF256B">
        <w:rPr>
          <w:rFonts w:ascii="Times New Roman" w:hAnsi="Times New Roman"/>
          <w:sz w:val="28"/>
          <w:szCs w:val="28"/>
        </w:rPr>
        <w:t xml:space="preserve"> номер дв</w:t>
      </w:r>
      <w:r w:rsidR="00CF256B">
        <w:rPr>
          <w:rFonts w:ascii="Times New Roman" w:hAnsi="Times New Roman"/>
          <w:sz w:val="28"/>
          <w:szCs w:val="28"/>
        </w:rPr>
        <w:t>е</w:t>
      </w:r>
      <w:r w:rsidR="00CF256B">
        <w:rPr>
          <w:rFonts w:ascii="Times New Roman" w:hAnsi="Times New Roman"/>
          <w:sz w:val="28"/>
          <w:szCs w:val="28"/>
        </w:rPr>
        <w:t>ри;</w:t>
      </w:r>
    </w:p>
    <w:p w:rsidR="00CF256B" w:rsidRDefault="00CF256B" w:rsidP="00970AEB">
      <w:pPr>
        <w:pStyle w:val="10"/>
        <w:numPr>
          <w:ilvl w:val="0"/>
          <w:numId w:val="18"/>
        </w:numPr>
        <w:spacing w:before="0" w:line="240" w:lineRule="auto"/>
        <w:ind w:hanging="20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год выпуска;</w:t>
      </w:r>
    </w:p>
    <w:p w:rsidR="00CF256B" w:rsidRDefault="00847783" w:rsidP="00970AEB">
      <w:pPr>
        <w:pStyle w:val="10"/>
        <w:numPr>
          <w:ilvl w:val="0"/>
          <w:numId w:val="18"/>
        </w:numPr>
        <w:spacing w:before="0" w:line="240" w:lineRule="auto"/>
        <w:ind w:hanging="20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 устойчивости к взлому.</w:t>
      </w:r>
    </w:p>
    <w:p w:rsidR="00970AEB" w:rsidRDefault="00B934E4" w:rsidP="00970AEB">
      <w:pPr>
        <w:pStyle w:val="10"/>
        <w:spacing w:before="0" w:line="240" w:lineRule="auto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необходимости двери могут маркироваться знаком соответс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вия, а также указываться </w:t>
      </w:r>
      <w:r w:rsidR="00970AEB">
        <w:rPr>
          <w:rFonts w:ascii="Times New Roman" w:hAnsi="Times New Roman"/>
          <w:sz w:val="28"/>
          <w:szCs w:val="28"/>
        </w:rPr>
        <w:t xml:space="preserve">номера </w:t>
      </w:r>
      <w:r>
        <w:rPr>
          <w:rFonts w:ascii="Times New Roman" w:hAnsi="Times New Roman"/>
          <w:sz w:val="28"/>
          <w:szCs w:val="28"/>
        </w:rPr>
        <w:t>сертификат</w:t>
      </w:r>
      <w:r w:rsidR="00970AEB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соответс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вия.</w:t>
      </w:r>
    </w:p>
    <w:p w:rsidR="00970AEB" w:rsidRDefault="00CF256B" w:rsidP="00970AEB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Транспортная маркировка </w:t>
      </w:r>
      <w:r>
        <w:rPr>
          <w:rFonts w:ascii="Times New Roman" w:hAnsi="Times New Roman"/>
          <w:sz w:val="28"/>
          <w:szCs w:val="28"/>
        </w:rPr>
        <w:sym w:font="Arial" w:char="2014"/>
      </w:r>
      <w:r>
        <w:rPr>
          <w:rFonts w:ascii="Times New Roman" w:hAnsi="Times New Roman"/>
          <w:sz w:val="28"/>
          <w:szCs w:val="28"/>
        </w:rPr>
        <w:t xml:space="preserve"> по ГОСТ 14192.</w:t>
      </w:r>
    </w:p>
    <w:p w:rsidR="00970AEB" w:rsidRPr="00683098" w:rsidRDefault="004B2AD5" w:rsidP="00D94C29">
      <w:pPr>
        <w:pStyle w:val="10"/>
        <w:numPr>
          <w:ilvl w:val="1"/>
          <w:numId w:val="13"/>
        </w:numPr>
        <w:spacing w:after="120" w:line="240" w:lineRule="auto"/>
        <w:ind w:firstLine="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83098">
        <w:rPr>
          <w:rFonts w:ascii="Times New Roman" w:hAnsi="Times New Roman"/>
          <w:b/>
          <w:sz w:val="28"/>
          <w:szCs w:val="28"/>
        </w:rPr>
        <w:t>Упаковк</w:t>
      </w:r>
      <w:r w:rsidR="00CF256B" w:rsidRPr="00683098">
        <w:rPr>
          <w:rFonts w:ascii="Times New Roman" w:hAnsi="Times New Roman"/>
          <w:b/>
          <w:sz w:val="28"/>
          <w:szCs w:val="28"/>
        </w:rPr>
        <w:t>а</w:t>
      </w:r>
    </w:p>
    <w:p w:rsidR="00970AEB" w:rsidRDefault="00CF256B" w:rsidP="003B110A">
      <w:pPr>
        <w:pStyle w:val="10"/>
        <w:numPr>
          <w:ilvl w:val="2"/>
          <w:numId w:val="13"/>
        </w:numPr>
        <w:spacing w:before="0"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Двери поставляются без упаковки, в транспортных кассетах, обеспеч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вающих защиту дверей от повреждений и сохранение их товарн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вида.</w:t>
      </w:r>
    </w:p>
    <w:p w:rsidR="00970AEB" w:rsidRDefault="00CF256B" w:rsidP="00970AEB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Дополнительная упаковка дверей – по согласованию с заказчиком (п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требителем).</w:t>
      </w:r>
    </w:p>
    <w:p w:rsidR="00970AEB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Каждая дверь перед поставкой (упаковкой) должна быть закрыта на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мок. При отсутствии замковых устройств полотно двери должно быть надежно закреплено планками, стяжками, приспособлениями не выз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вающими повреждения изделий.</w:t>
      </w:r>
    </w:p>
    <w:p w:rsidR="00CF256B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укладке в тару каждая дверь или группа дверей должна быть ул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жена в мешок из полиэтиленовой пленки по ГОСТ 10354 или обернута одним слоем бумаги по ГОСТ 8828 или по ГОСТ 9569 и обвязана шп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гатом по ГОСТ 17308 с шагом витков 300</w:t>
      </w:r>
      <w:r>
        <w:rPr>
          <w:rFonts w:ascii="Times New Roman" w:hAnsi="Times New Roman"/>
          <w:sz w:val="28"/>
          <w:szCs w:val="28"/>
        </w:rPr>
        <w:sym w:font="Arial" w:char="2014"/>
      </w:r>
      <w:r>
        <w:rPr>
          <w:rFonts w:ascii="Times New Roman" w:hAnsi="Times New Roman"/>
          <w:sz w:val="28"/>
          <w:szCs w:val="28"/>
        </w:rPr>
        <w:t>350 мм.</w:t>
      </w:r>
    </w:p>
    <w:p w:rsidR="00970AEB" w:rsidRDefault="00CF256B" w:rsidP="00970AEB">
      <w:pPr>
        <w:pStyle w:val="10"/>
        <w:spacing w:before="0" w:line="240" w:lineRule="auto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укладке в тару групп дверей между изделиями должны быть проложены деревянные бруски.</w:t>
      </w:r>
    </w:p>
    <w:p w:rsidR="00CF256B" w:rsidRDefault="00CF256B" w:rsidP="00970AEB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Двери следует упаковывать в 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ру, изготовленную с учетом </w:t>
      </w:r>
      <w:r>
        <w:rPr>
          <w:rFonts w:ascii="Times New Roman" w:hAnsi="Times New Roman"/>
          <w:sz w:val="28"/>
          <w:szCs w:val="28"/>
        </w:rPr>
        <w:br/>
        <w:t>ГОСТ 23170 по рабочим чертежам предприятия-изготовителя, утве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жденным в установленном порядке, или в ящики по ГОСТ 2991, или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решетку</w:t>
      </w:r>
      <w:r w:rsidR="00970A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="00970A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ГОСТ 12082.</w:t>
      </w:r>
    </w:p>
    <w:p w:rsidR="00970AEB" w:rsidRDefault="00CF256B" w:rsidP="00970AEB">
      <w:pPr>
        <w:pStyle w:val="10"/>
        <w:spacing w:before="0" w:line="240" w:lineRule="auto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Число дверей в таре и способы их укладки должны обеспечить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хранность дверей при погрузочно-разгрузочных работах и транспорт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рование различными видами транспорта.</w:t>
      </w:r>
    </w:p>
    <w:p w:rsidR="00D94C29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Неустановленные на двери замковые устройства, их части, фурнитура и крепежные изделия должны быть завернуты в упаковочную бумагу по ГОСТ 8828 или уложены в пакеты из полиэтиленовой пленки по ГОСТ 10354 или коробки из картона по ГОСТ 7376, ГОСТ 7933 и упакованы в тару совместно с дверьми.</w:t>
      </w:r>
    </w:p>
    <w:p w:rsidR="00D94C29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Допускается использовать другие виды упаковки и тары, обеспечива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щие сохранность дверей</w:t>
      </w:r>
      <w:r w:rsidR="00D94C29">
        <w:rPr>
          <w:rFonts w:ascii="Times New Roman" w:hAnsi="Times New Roman"/>
          <w:sz w:val="28"/>
          <w:szCs w:val="28"/>
        </w:rPr>
        <w:t xml:space="preserve"> и фурнитуры</w:t>
      </w:r>
      <w:r>
        <w:rPr>
          <w:rFonts w:ascii="Times New Roman" w:hAnsi="Times New Roman"/>
          <w:sz w:val="28"/>
          <w:szCs w:val="28"/>
        </w:rPr>
        <w:t xml:space="preserve"> при их транспортировании и хр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нении.</w:t>
      </w:r>
    </w:p>
    <w:p w:rsidR="00CF256B" w:rsidRDefault="00CF256B" w:rsidP="0094185D">
      <w:pPr>
        <w:pStyle w:val="10"/>
        <w:numPr>
          <w:ilvl w:val="2"/>
          <w:numId w:val="13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Каждая поставляемая дверь (или партия дверей) должна иметь эксплу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тационную документацию, которая должна быть вложена в пакет из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лиэтиленовой пленки по ГОСТ 10354 и укладываться в тару совместно с дверью или прикрепляться непосредс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венно к двери.</w:t>
      </w:r>
    </w:p>
    <w:p w:rsidR="00CF256B" w:rsidRDefault="00CF256B" w:rsidP="00D94C29">
      <w:pPr>
        <w:pStyle w:val="10"/>
        <w:spacing w:before="0" w:line="240" w:lineRule="auto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поставке заказчику (потребителю) нескольких дверей одн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типа, конструктивного исполнения и отделки, допускается 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 с ним, поставлять один экземпляр эксплуатационной документации на гру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пу дверей.</w:t>
      </w:r>
    </w:p>
    <w:p w:rsidR="00D94C29" w:rsidRDefault="00D94C29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D94C29" w:rsidRDefault="00CF256B" w:rsidP="00D94C29">
      <w:pPr>
        <w:pStyle w:val="10"/>
        <w:numPr>
          <w:ilvl w:val="0"/>
          <w:numId w:val="7"/>
        </w:numPr>
        <w:spacing w:before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ТРЕБОВАНИЯ БЕЗОПАСНОСТИ</w:t>
      </w:r>
    </w:p>
    <w:p w:rsidR="00D94C29" w:rsidRDefault="00D94C29" w:rsidP="00D94C29">
      <w:pPr>
        <w:pStyle w:val="10"/>
        <w:spacing w:before="0" w:line="240" w:lineRule="auto"/>
        <w:ind w:left="360" w:firstLine="0"/>
        <w:rPr>
          <w:rFonts w:ascii="Times New Roman" w:hAnsi="Times New Roman"/>
          <w:b/>
          <w:sz w:val="28"/>
          <w:szCs w:val="28"/>
        </w:rPr>
      </w:pPr>
    </w:p>
    <w:p w:rsidR="00D94C29" w:rsidRDefault="00CF256B" w:rsidP="00D94C29">
      <w:pPr>
        <w:pStyle w:val="10"/>
        <w:numPr>
          <w:ilvl w:val="1"/>
          <w:numId w:val="22"/>
        </w:numPr>
        <w:tabs>
          <w:tab w:val="clear" w:pos="360"/>
          <w:tab w:val="num" w:pos="900"/>
        </w:tabs>
        <w:spacing w:before="0" w:line="240" w:lineRule="auto"/>
        <w:ind w:left="900" w:hanging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Двери при эксплуатации не должны выделять вредные вещества, в количес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вах, превышаю</w:t>
      </w:r>
      <w:r w:rsidR="00D94C29">
        <w:rPr>
          <w:rFonts w:ascii="Times New Roman" w:hAnsi="Times New Roman"/>
          <w:sz w:val="28"/>
          <w:szCs w:val="28"/>
        </w:rPr>
        <w:t>щих</w:t>
      </w:r>
      <w:r>
        <w:rPr>
          <w:rFonts w:ascii="Times New Roman" w:hAnsi="Times New Roman"/>
          <w:sz w:val="28"/>
          <w:szCs w:val="28"/>
        </w:rPr>
        <w:t xml:space="preserve"> предельно допустимые концентрации (ПДК), устано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ленные </w:t>
      </w:r>
      <w:r w:rsidR="00D94C29">
        <w:rPr>
          <w:rFonts w:ascii="Times New Roman" w:hAnsi="Times New Roman"/>
          <w:sz w:val="28"/>
          <w:szCs w:val="28"/>
        </w:rPr>
        <w:t>уполномоченными органами</w:t>
      </w:r>
      <w:r>
        <w:rPr>
          <w:rFonts w:ascii="Times New Roman" w:hAnsi="Times New Roman"/>
          <w:sz w:val="28"/>
          <w:szCs w:val="28"/>
        </w:rPr>
        <w:t>.</w:t>
      </w:r>
    </w:p>
    <w:p w:rsidR="00D94C29" w:rsidRDefault="00CF256B" w:rsidP="00D94C29">
      <w:pPr>
        <w:pStyle w:val="10"/>
        <w:numPr>
          <w:ilvl w:val="1"/>
          <w:numId w:val="22"/>
        </w:numPr>
        <w:tabs>
          <w:tab w:val="clear" w:pos="360"/>
          <w:tab w:val="num" w:pos="900"/>
        </w:tabs>
        <w:spacing w:before="0" w:line="240" w:lineRule="auto"/>
        <w:ind w:left="900" w:hanging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Поверхности дверей и их элементов не должны иметь острых ребер, углов, кромок и заусениц, которые могут при монтаже и эксплуатации дверей со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давать опасность для пользователей.</w:t>
      </w:r>
    </w:p>
    <w:p w:rsidR="00CF256B" w:rsidRDefault="00CF256B" w:rsidP="00D94C29">
      <w:pPr>
        <w:pStyle w:val="10"/>
        <w:numPr>
          <w:ilvl w:val="1"/>
          <w:numId w:val="22"/>
        </w:numPr>
        <w:tabs>
          <w:tab w:val="clear" w:pos="360"/>
          <w:tab w:val="num" w:pos="900"/>
        </w:tabs>
        <w:spacing w:before="0" w:line="240" w:lineRule="auto"/>
        <w:ind w:left="900" w:hanging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изготовлении и монтаже дверей необходимо соблюдать требова</w:t>
      </w:r>
      <w:r w:rsidR="00367179">
        <w:rPr>
          <w:rFonts w:ascii="Times New Roman" w:hAnsi="Times New Roman"/>
          <w:sz w:val="28"/>
          <w:szCs w:val="28"/>
        </w:rPr>
        <w:t xml:space="preserve">ния безопасности, </w:t>
      </w:r>
      <w:r>
        <w:rPr>
          <w:rFonts w:ascii="Times New Roman" w:hAnsi="Times New Roman"/>
          <w:sz w:val="28"/>
          <w:szCs w:val="28"/>
        </w:rPr>
        <w:t>установленные ГОСТ 12.1.004, ГОСТ 12.1.005, ГОСТ 12.2.003,  ГОСТ 12.3.002, ГОСТ 12.3.003, ГОСТ 12.3.005, ГОСТ 12.3.009.</w:t>
      </w:r>
    </w:p>
    <w:p w:rsidR="006C34FA" w:rsidRDefault="006C34FA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256B" w:rsidRDefault="00CF256B" w:rsidP="00D94C29">
      <w:pPr>
        <w:pStyle w:val="10"/>
        <w:numPr>
          <w:ilvl w:val="0"/>
          <w:numId w:val="7"/>
        </w:numPr>
        <w:spacing w:before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ПРАВИЛА ПРИЕМКИ</w:t>
      </w:r>
    </w:p>
    <w:p w:rsidR="00CF256B" w:rsidRDefault="00CF256B" w:rsidP="0094185D">
      <w:pPr>
        <w:pStyle w:val="10"/>
        <w:spacing w:before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D94C29" w:rsidRDefault="00CF256B" w:rsidP="00D94C29">
      <w:pPr>
        <w:pStyle w:val="10"/>
        <w:numPr>
          <w:ilvl w:val="1"/>
          <w:numId w:val="7"/>
        </w:numPr>
        <w:tabs>
          <w:tab w:val="num" w:pos="900"/>
        </w:tabs>
        <w:spacing w:before="0" w:line="240" w:lineRule="auto"/>
        <w:ind w:left="900" w:hanging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проверки соответствия дверей требованиям настоящих технических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ловий и рабочим чертежам следует проводить приемо-сдаточные, период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ческие и 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повые испытания.</w:t>
      </w:r>
    </w:p>
    <w:p w:rsidR="00D94C29" w:rsidRPr="00683098" w:rsidRDefault="004B2AD5" w:rsidP="00D94C29">
      <w:pPr>
        <w:pStyle w:val="10"/>
        <w:numPr>
          <w:ilvl w:val="1"/>
          <w:numId w:val="7"/>
        </w:numPr>
        <w:tabs>
          <w:tab w:val="num" w:pos="900"/>
        </w:tabs>
        <w:spacing w:after="120" w:line="240" w:lineRule="auto"/>
        <w:ind w:left="896" w:hanging="539"/>
        <w:rPr>
          <w:rFonts w:ascii="Times New Roman" w:hAnsi="Times New Roman"/>
          <w:b/>
          <w:sz w:val="28"/>
          <w:szCs w:val="28"/>
        </w:rPr>
      </w:pPr>
      <w:r w:rsidRPr="00683098">
        <w:rPr>
          <w:rFonts w:ascii="Times New Roman" w:hAnsi="Times New Roman"/>
          <w:b/>
          <w:sz w:val="28"/>
          <w:szCs w:val="28"/>
        </w:rPr>
        <w:t>Приемосдаточные испытани</w:t>
      </w:r>
      <w:r w:rsidR="00CF256B" w:rsidRPr="00683098">
        <w:rPr>
          <w:rFonts w:ascii="Times New Roman" w:hAnsi="Times New Roman"/>
          <w:b/>
          <w:sz w:val="28"/>
          <w:szCs w:val="28"/>
        </w:rPr>
        <w:t>я</w:t>
      </w:r>
    </w:p>
    <w:p w:rsidR="00D94C29" w:rsidRDefault="00CF256B" w:rsidP="00D94C29">
      <w:pPr>
        <w:pStyle w:val="10"/>
        <w:numPr>
          <w:ilvl w:val="2"/>
          <w:numId w:val="7"/>
        </w:numPr>
        <w:spacing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Приемо-сдаточные испытания проводит служба технического контроля предприятия-изготовителя. Приемосдаточным испытаниям должна подве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гаться каждая дверь на предприятии-изготовителе, а также после монтажа ее на месте эксплуатации при наличии договора между заказчиком (потр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бителем) и предприятием-изготовителем на поставку, монтаж и обслуж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вание двери (если иное не установлено этим договором).</w:t>
      </w:r>
    </w:p>
    <w:p w:rsidR="0073021C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предприятии-изготовителе должны проверяться комплектность (1.</w:t>
      </w:r>
      <w:r w:rsidR="00D94C2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), маркировка (1</w:t>
      </w:r>
      <w:r w:rsidR="00D94C29">
        <w:rPr>
          <w:rFonts w:ascii="Times New Roman" w:hAnsi="Times New Roman"/>
          <w:sz w:val="28"/>
          <w:szCs w:val="28"/>
        </w:rPr>
        <w:t>.8), упаковка (1.9</w:t>
      </w:r>
      <w:r>
        <w:rPr>
          <w:rFonts w:ascii="Times New Roman" w:hAnsi="Times New Roman"/>
          <w:sz w:val="28"/>
          <w:szCs w:val="28"/>
        </w:rPr>
        <w:t>), соответ</w:t>
      </w:r>
      <w:r w:rsidR="00D94C29">
        <w:rPr>
          <w:rFonts w:ascii="Times New Roman" w:hAnsi="Times New Roman"/>
          <w:sz w:val="28"/>
          <w:szCs w:val="28"/>
        </w:rPr>
        <w:t>ствие двери рабочим чертежам (1</w:t>
      </w:r>
      <w:r w:rsidR="00B934E4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), соответствие требованиям к запирающим механизмам (1.</w:t>
      </w:r>
      <w:r w:rsidR="00D94C2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.1 - 1.</w:t>
      </w:r>
      <w:r w:rsidR="00D94C2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.3), ее внешний вид (1.</w:t>
      </w:r>
      <w:r w:rsidR="00D94C2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.1), внешний вид сварных швов (1.</w:t>
      </w:r>
      <w:r w:rsidR="00D94C2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.1</w:t>
      </w:r>
      <w:r w:rsidR="00001892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) и лакокрасо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ных покрытий (1.</w:t>
      </w:r>
      <w:r w:rsidR="00D94C2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.1</w:t>
      </w:r>
      <w:r w:rsidR="0000189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), габаритные и установочные размеры (1.</w:t>
      </w:r>
      <w:r w:rsidR="00D94C2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.5, 1.</w:t>
      </w:r>
      <w:r w:rsidR="00D94C2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.6), требования к конструкции (1.</w:t>
      </w:r>
      <w:r w:rsidR="00D94C2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.2, 1.</w:t>
      </w:r>
      <w:r w:rsidR="00D94C2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.3, 1.</w:t>
      </w:r>
      <w:r w:rsidR="00D94C2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.8-1.</w:t>
      </w:r>
      <w:r w:rsidR="00D94C2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.10), и безопасн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 (2.2).</w:t>
      </w:r>
    </w:p>
    <w:p w:rsidR="0073021C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испытаний считают положительными, а двери выдержавш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ми испытания, если они соответствуют всем требованиям</w:t>
      </w:r>
      <w:r w:rsidR="0073021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проверяемым при этих испытаниях. Результаты испытаний считают 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рицательными, а двери </w:t>
      </w:r>
      <w:r>
        <w:rPr>
          <w:rFonts w:ascii="Times New Roman" w:hAnsi="Times New Roman"/>
          <w:sz w:val="28"/>
          <w:szCs w:val="28"/>
        </w:rPr>
        <w:lastRenderedPageBreak/>
        <w:t>не выдержавшими испытания, если по результатам испытаний будет обн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ружено несоответствие хотя бы по одному из контролируемых требований. После выяснения причин и устранения дефектов двери повторно предъя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ляют на испытания.</w:t>
      </w:r>
      <w:r w:rsidR="007302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 этом в зависимости от характера дефекта допуск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ется проводить повторные испытания на соответствие тем требованиям, по которым были выявлены дефекты.</w:t>
      </w:r>
    </w:p>
    <w:p w:rsidR="0073021C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при повторных испытаниях все показатели соответствуют устано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ленным требованиям, то двери считают выдержавшими испытание. В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чае повторного обнаружения дефектов двери бракуют окончательно. Го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ные элементы бракованных дверей могут быть использованы в производс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ве.</w:t>
      </w:r>
    </w:p>
    <w:p w:rsidR="0073021C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испытаний оформляются протоколом.</w:t>
      </w:r>
    </w:p>
    <w:p w:rsidR="00CF256B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Каждая дверь прошедшая приемо-сдаточные испытания должна сопрово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даться паспортом по ГОСТ 2.601, в котором ук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зывают:</w:t>
      </w:r>
    </w:p>
    <w:p w:rsidR="00CF256B" w:rsidRDefault="00CF256B" w:rsidP="0073021C">
      <w:pPr>
        <w:pStyle w:val="10"/>
        <w:numPr>
          <w:ilvl w:val="0"/>
          <w:numId w:val="2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наименование, торговую марку предприятия-изготовителя и его а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рес;</w:t>
      </w:r>
    </w:p>
    <w:p w:rsidR="00FC05B3" w:rsidRDefault="00FC05B3" w:rsidP="0073021C">
      <w:pPr>
        <w:pStyle w:val="10"/>
        <w:numPr>
          <w:ilvl w:val="0"/>
          <w:numId w:val="2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обозначение настоящих технических условий;</w:t>
      </w:r>
    </w:p>
    <w:p w:rsidR="00FC05B3" w:rsidRDefault="00FC05B3" w:rsidP="0073021C">
      <w:pPr>
        <w:pStyle w:val="10"/>
        <w:numPr>
          <w:ilvl w:val="0"/>
          <w:numId w:val="2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условное </w:t>
      </w:r>
      <w:r w:rsidR="00CF256B">
        <w:rPr>
          <w:rFonts w:ascii="Times New Roman" w:hAnsi="Times New Roman"/>
          <w:sz w:val="28"/>
          <w:szCs w:val="28"/>
        </w:rPr>
        <w:t>обозначение двери;</w:t>
      </w:r>
    </w:p>
    <w:p w:rsidR="00CF256B" w:rsidRDefault="00CF256B" w:rsidP="0073021C">
      <w:pPr>
        <w:pStyle w:val="10"/>
        <w:numPr>
          <w:ilvl w:val="0"/>
          <w:numId w:val="2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степень заводской готовности, вид отделки;</w:t>
      </w:r>
    </w:p>
    <w:p w:rsidR="00CF256B" w:rsidRDefault="00CF256B" w:rsidP="0073021C">
      <w:pPr>
        <w:pStyle w:val="10"/>
        <w:numPr>
          <w:ilvl w:val="0"/>
          <w:numId w:val="2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комплектность;</w:t>
      </w:r>
    </w:p>
    <w:p w:rsidR="0073021C" w:rsidRDefault="00FC05B3" w:rsidP="0073021C">
      <w:pPr>
        <w:pStyle w:val="10"/>
        <w:numPr>
          <w:ilvl w:val="0"/>
          <w:numId w:val="25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заводской </w:t>
      </w:r>
      <w:r w:rsidR="00CF256B">
        <w:rPr>
          <w:rFonts w:ascii="Times New Roman" w:hAnsi="Times New Roman"/>
          <w:sz w:val="28"/>
          <w:szCs w:val="28"/>
        </w:rPr>
        <w:t>номер двери и номер договора на поставку.</w:t>
      </w:r>
    </w:p>
    <w:p w:rsidR="0073021C" w:rsidRDefault="00CF256B" w:rsidP="0094185D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Приемо-сдаточные испытания на месте эксплуатации должны пров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диться представителями предприятия-изготовителя в присутствии зака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чика (если иное не предусмотрено в договоре между ними).</w:t>
      </w:r>
    </w:p>
    <w:p w:rsidR="0073021C" w:rsidRDefault="00FC05B3" w:rsidP="0073021C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F256B">
        <w:rPr>
          <w:rFonts w:ascii="Times New Roman" w:hAnsi="Times New Roman"/>
          <w:sz w:val="28"/>
          <w:szCs w:val="28"/>
        </w:rPr>
        <w:t>осле монтажа двери проводится проверка ее комплектности (1.</w:t>
      </w:r>
      <w:r w:rsidR="0073021C">
        <w:rPr>
          <w:rFonts w:ascii="Times New Roman" w:hAnsi="Times New Roman"/>
          <w:sz w:val="28"/>
          <w:szCs w:val="28"/>
        </w:rPr>
        <w:t>7</w:t>
      </w:r>
      <w:r w:rsidR="00CF256B">
        <w:rPr>
          <w:rFonts w:ascii="Times New Roman" w:hAnsi="Times New Roman"/>
          <w:sz w:val="28"/>
          <w:szCs w:val="28"/>
        </w:rPr>
        <w:t>), осн</w:t>
      </w:r>
      <w:r w:rsidR="00CF256B">
        <w:rPr>
          <w:rFonts w:ascii="Times New Roman" w:hAnsi="Times New Roman"/>
          <w:sz w:val="28"/>
          <w:szCs w:val="28"/>
        </w:rPr>
        <w:t>а</w:t>
      </w:r>
      <w:r w:rsidR="00CF256B">
        <w:rPr>
          <w:rFonts w:ascii="Times New Roman" w:hAnsi="Times New Roman"/>
          <w:sz w:val="28"/>
          <w:szCs w:val="28"/>
        </w:rPr>
        <w:t>щения замковыми устройствами или замковыми механизмами (1.</w:t>
      </w:r>
      <w:r w:rsidR="0073021C">
        <w:rPr>
          <w:rFonts w:ascii="Times New Roman" w:hAnsi="Times New Roman"/>
          <w:sz w:val="28"/>
          <w:szCs w:val="28"/>
        </w:rPr>
        <w:t>4</w:t>
      </w:r>
      <w:r w:rsidR="00CF256B">
        <w:rPr>
          <w:rFonts w:ascii="Times New Roman" w:hAnsi="Times New Roman"/>
          <w:sz w:val="28"/>
          <w:szCs w:val="28"/>
        </w:rPr>
        <w:t>.1),  фи</w:t>
      </w:r>
      <w:r w:rsidR="00CF256B">
        <w:rPr>
          <w:rFonts w:ascii="Times New Roman" w:hAnsi="Times New Roman"/>
          <w:sz w:val="28"/>
          <w:szCs w:val="28"/>
        </w:rPr>
        <w:t>к</w:t>
      </w:r>
      <w:r w:rsidR="00CF256B">
        <w:rPr>
          <w:rFonts w:ascii="Times New Roman" w:hAnsi="Times New Roman"/>
          <w:sz w:val="28"/>
          <w:szCs w:val="28"/>
        </w:rPr>
        <w:t>сации дверного полотна (1.</w:t>
      </w:r>
      <w:r w:rsidR="0073021C">
        <w:rPr>
          <w:rFonts w:ascii="Times New Roman" w:hAnsi="Times New Roman"/>
          <w:sz w:val="28"/>
          <w:szCs w:val="28"/>
        </w:rPr>
        <w:t>4</w:t>
      </w:r>
      <w:r w:rsidR="00CF256B">
        <w:rPr>
          <w:rFonts w:ascii="Times New Roman" w:hAnsi="Times New Roman"/>
          <w:sz w:val="28"/>
          <w:szCs w:val="28"/>
        </w:rPr>
        <w:t>.2), свободного закрывания и открывания з</w:t>
      </w:r>
      <w:r w:rsidR="00CF256B">
        <w:rPr>
          <w:rFonts w:ascii="Times New Roman" w:hAnsi="Times New Roman"/>
          <w:sz w:val="28"/>
          <w:szCs w:val="28"/>
        </w:rPr>
        <w:t>а</w:t>
      </w:r>
      <w:r w:rsidR="00CF256B">
        <w:rPr>
          <w:rFonts w:ascii="Times New Roman" w:hAnsi="Times New Roman"/>
          <w:sz w:val="28"/>
          <w:szCs w:val="28"/>
        </w:rPr>
        <w:t>движки и замков (1.</w:t>
      </w:r>
      <w:r w:rsidR="0073021C">
        <w:rPr>
          <w:rFonts w:ascii="Times New Roman" w:hAnsi="Times New Roman"/>
          <w:sz w:val="28"/>
          <w:szCs w:val="28"/>
        </w:rPr>
        <w:t>4</w:t>
      </w:r>
      <w:r w:rsidR="00CF256B">
        <w:rPr>
          <w:rFonts w:ascii="Times New Roman" w:hAnsi="Times New Roman"/>
          <w:sz w:val="28"/>
          <w:szCs w:val="28"/>
        </w:rPr>
        <w:t>.3), внешнего вида (1.</w:t>
      </w:r>
      <w:r w:rsidR="0073021C">
        <w:rPr>
          <w:rFonts w:ascii="Times New Roman" w:hAnsi="Times New Roman"/>
          <w:sz w:val="28"/>
          <w:szCs w:val="28"/>
        </w:rPr>
        <w:t>5</w:t>
      </w:r>
      <w:r w:rsidR="00CF256B">
        <w:rPr>
          <w:rFonts w:ascii="Times New Roman" w:hAnsi="Times New Roman"/>
          <w:sz w:val="28"/>
          <w:szCs w:val="28"/>
        </w:rPr>
        <w:t>.1), конструктивных требований (1.</w:t>
      </w:r>
      <w:r w:rsidR="0073021C">
        <w:rPr>
          <w:rFonts w:ascii="Times New Roman" w:hAnsi="Times New Roman"/>
          <w:sz w:val="28"/>
          <w:szCs w:val="28"/>
        </w:rPr>
        <w:t>5</w:t>
      </w:r>
      <w:r w:rsidR="00CF256B">
        <w:rPr>
          <w:rFonts w:ascii="Times New Roman" w:hAnsi="Times New Roman"/>
          <w:sz w:val="28"/>
          <w:szCs w:val="28"/>
        </w:rPr>
        <w:t>.3, 1.</w:t>
      </w:r>
      <w:r w:rsidR="0073021C">
        <w:rPr>
          <w:rFonts w:ascii="Times New Roman" w:hAnsi="Times New Roman"/>
          <w:sz w:val="28"/>
          <w:szCs w:val="28"/>
        </w:rPr>
        <w:t>5</w:t>
      </w:r>
      <w:r w:rsidR="00CF256B">
        <w:rPr>
          <w:rFonts w:ascii="Times New Roman" w:hAnsi="Times New Roman"/>
          <w:sz w:val="28"/>
          <w:szCs w:val="28"/>
        </w:rPr>
        <w:t>.4, 1.</w:t>
      </w:r>
      <w:r w:rsidR="0073021C">
        <w:rPr>
          <w:rFonts w:ascii="Times New Roman" w:hAnsi="Times New Roman"/>
          <w:sz w:val="28"/>
          <w:szCs w:val="28"/>
        </w:rPr>
        <w:t>5</w:t>
      </w:r>
      <w:r w:rsidR="00CF256B">
        <w:rPr>
          <w:rFonts w:ascii="Times New Roman" w:hAnsi="Times New Roman"/>
          <w:sz w:val="28"/>
          <w:szCs w:val="28"/>
        </w:rPr>
        <w:t>.9, 1.</w:t>
      </w:r>
      <w:r w:rsidR="0073021C">
        <w:rPr>
          <w:rFonts w:ascii="Times New Roman" w:hAnsi="Times New Roman"/>
          <w:sz w:val="28"/>
          <w:szCs w:val="28"/>
        </w:rPr>
        <w:t>5</w:t>
      </w:r>
      <w:r w:rsidR="00CF256B">
        <w:rPr>
          <w:rFonts w:ascii="Times New Roman" w:hAnsi="Times New Roman"/>
          <w:sz w:val="28"/>
          <w:szCs w:val="28"/>
        </w:rPr>
        <w:t>.10).</w:t>
      </w:r>
    </w:p>
    <w:p w:rsidR="00CF256B" w:rsidRDefault="00CF256B" w:rsidP="0073021C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получении положительных результатов приемо-сдаточных испыт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ний </w:t>
      </w:r>
      <w:r w:rsidR="00FC05B3">
        <w:rPr>
          <w:rFonts w:ascii="Times New Roman" w:hAnsi="Times New Roman"/>
          <w:sz w:val="28"/>
          <w:szCs w:val="28"/>
        </w:rPr>
        <w:t xml:space="preserve">на </w:t>
      </w:r>
      <w:r w:rsidR="0018560C">
        <w:rPr>
          <w:rFonts w:ascii="Times New Roman" w:hAnsi="Times New Roman"/>
          <w:sz w:val="28"/>
          <w:szCs w:val="28"/>
        </w:rPr>
        <w:t>м</w:t>
      </w:r>
      <w:r w:rsidR="00FC05B3">
        <w:rPr>
          <w:rFonts w:ascii="Times New Roman" w:hAnsi="Times New Roman"/>
          <w:sz w:val="28"/>
          <w:szCs w:val="28"/>
        </w:rPr>
        <w:t xml:space="preserve">есте </w:t>
      </w:r>
      <w:r w:rsidR="0018560C">
        <w:rPr>
          <w:rFonts w:ascii="Times New Roman" w:hAnsi="Times New Roman"/>
          <w:sz w:val="28"/>
          <w:szCs w:val="28"/>
        </w:rPr>
        <w:t xml:space="preserve">эксплуатации </w:t>
      </w:r>
      <w:r>
        <w:rPr>
          <w:rFonts w:ascii="Times New Roman" w:hAnsi="Times New Roman"/>
          <w:sz w:val="28"/>
          <w:szCs w:val="28"/>
        </w:rPr>
        <w:t>оформ</w:t>
      </w:r>
      <w:r w:rsidR="0018560C">
        <w:rPr>
          <w:rFonts w:ascii="Times New Roman" w:hAnsi="Times New Roman"/>
          <w:sz w:val="28"/>
          <w:szCs w:val="28"/>
        </w:rPr>
        <w:t>ляется</w:t>
      </w:r>
      <w:r>
        <w:rPr>
          <w:rFonts w:ascii="Times New Roman" w:hAnsi="Times New Roman"/>
          <w:sz w:val="28"/>
          <w:szCs w:val="28"/>
        </w:rPr>
        <w:t xml:space="preserve"> акт </w:t>
      </w:r>
      <w:r w:rsidR="0018560C">
        <w:rPr>
          <w:rFonts w:ascii="Times New Roman" w:hAnsi="Times New Roman"/>
          <w:sz w:val="28"/>
          <w:szCs w:val="28"/>
        </w:rPr>
        <w:t>пр</w:t>
      </w:r>
      <w:r w:rsidR="00F43F05">
        <w:rPr>
          <w:rFonts w:ascii="Times New Roman" w:hAnsi="Times New Roman"/>
          <w:sz w:val="28"/>
          <w:szCs w:val="28"/>
        </w:rPr>
        <w:t>иё</w:t>
      </w:r>
      <w:r w:rsidR="0018560C">
        <w:rPr>
          <w:rFonts w:ascii="Times New Roman" w:hAnsi="Times New Roman"/>
          <w:sz w:val="28"/>
          <w:szCs w:val="28"/>
        </w:rPr>
        <w:t>ма-передачи</w:t>
      </w:r>
      <w:r>
        <w:rPr>
          <w:rFonts w:ascii="Times New Roman" w:hAnsi="Times New Roman"/>
          <w:sz w:val="28"/>
          <w:szCs w:val="28"/>
        </w:rPr>
        <w:t>.</w:t>
      </w:r>
    </w:p>
    <w:p w:rsidR="00CF256B" w:rsidRDefault="00CF256B" w:rsidP="0073021C">
      <w:pPr>
        <w:pStyle w:val="10"/>
        <w:spacing w:before="0" w:line="240" w:lineRule="auto"/>
        <w:ind w:left="108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получения неудовлетворительных результатов, хотя бы по одному из контролируемых требований, дверь должна быть возвр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щена на доработку (если доработку невозможно выполнить на месте ее устано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ки).</w:t>
      </w:r>
    </w:p>
    <w:p w:rsidR="0073021C" w:rsidRDefault="00CF256B" w:rsidP="0073021C">
      <w:pPr>
        <w:pStyle w:val="10"/>
        <w:spacing w:before="0" w:line="240" w:lineRule="auto"/>
        <w:ind w:left="108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устранения дефектов дверь должна быть подвергнута повто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ным испытаниям на соответствие только тем требованиям, по которым б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ли выявлены дефе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ты.</w:t>
      </w:r>
    </w:p>
    <w:p w:rsidR="004B7C08" w:rsidRDefault="004B7C08" w:rsidP="0073021C">
      <w:pPr>
        <w:pStyle w:val="10"/>
        <w:spacing w:before="0" w:line="240" w:lineRule="auto"/>
        <w:ind w:left="1080" w:firstLine="708"/>
        <w:rPr>
          <w:rFonts w:ascii="Times New Roman" w:hAnsi="Times New Roman"/>
          <w:sz w:val="28"/>
          <w:szCs w:val="28"/>
        </w:rPr>
      </w:pPr>
    </w:p>
    <w:p w:rsidR="0073021C" w:rsidRPr="00683098" w:rsidRDefault="004B2AD5" w:rsidP="0073021C">
      <w:pPr>
        <w:pStyle w:val="10"/>
        <w:numPr>
          <w:ilvl w:val="1"/>
          <w:numId w:val="7"/>
        </w:numPr>
        <w:tabs>
          <w:tab w:val="num" w:pos="1080"/>
        </w:tabs>
        <w:spacing w:after="120" w:line="240" w:lineRule="auto"/>
        <w:ind w:left="1080" w:hanging="723"/>
        <w:rPr>
          <w:rFonts w:ascii="Times New Roman" w:hAnsi="Times New Roman"/>
          <w:b/>
          <w:sz w:val="28"/>
          <w:szCs w:val="28"/>
        </w:rPr>
      </w:pPr>
      <w:r w:rsidRPr="00683098">
        <w:rPr>
          <w:rFonts w:ascii="Times New Roman" w:hAnsi="Times New Roman"/>
          <w:b/>
          <w:sz w:val="28"/>
          <w:szCs w:val="28"/>
        </w:rPr>
        <w:t>Периодические   испытани</w:t>
      </w:r>
      <w:r w:rsidR="00CF256B" w:rsidRPr="00683098">
        <w:rPr>
          <w:rFonts w:ascii="Times New Roman" w:hAnsi="Times New Roman"/>
          <w:b/>
          <w:sz w:val="28"/>
          <w:szCs w:val="28"/>
        </w:rPr>
        <w:t>я</w:t>
      </w:r>
    </w:p>
    <w:p w:rsidR="0073021C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Периодические испытания следует проводить не реже одного раза в два г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да на соответствие требованиям всех пунктов настоящих технических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ловий за исключением </w:t>
      </w:r>
      <w:r w:rsidR="00B934E4">
        <w:rPr>
          <w:rFonts w:ascii="Times New Roman" w:hAnsi="Times New Roman"/>
          <w:sz w:val="28"/>
          <w:szCs w:val="28"/>
        </w:rPr>
        <w:t>1.</w:t>
      </w:r>
      <w:r w:rsidR="0073021C">
        <w:rPr>
          <w:rFonts w:ascii="Times New Roman" w:hAnsi="Times New Roman"/>
          <w:sz w:val="28"/>
          <w:szCs w:val="28"/>
        </w:rPr>
        <w:t>2</w:t>
      </w:r>
      <w:r w:rsidR="00B934E4">
        <w:rPr>
          <w:rFonts w:ascii="Times New Roman" w:hAnsi="Times New Roman"/>
          <w:sz w:val="28"/>
          <w:szCs w:val="28"/>
        </w:rPr>
        <w:t>.</w:t>
      </w:r>
      <w:r w:rsidR="00037840">
        <w:rPr>
          <w:rFonts w:ascii="Times New Roman" w:hAnsi="Times New Roman"/>
          <w:sz w:val="28"/>
          <w:szCs w:val="28"/>
        </w:rPr>
        <w:t>1</w:t>
      </w:r>
      <w:r w:rsidR="00B934E4">
        <w:rPr>
          <w:rFonts w:ascii="Times New Roman" w:hAnsi="Times New Roman"/>
          <w:sz w:val="28"/>
          <w:szCs w:val="28"/>
        </w:rPr>
        <w:t>-1.</w:t>
      </w:r>
      <w:r w:rsidR="0073021C">
        <w:rPr>
          <w:rFonts w:ascii="Times New Roman" w:hAnsi="Times New Roman"/>
          <w:sz w:val="28"/>
          <w:szCs w:val="28"/>
        </w:rPr>
        <w:t>2</w:t>
      </w:r>
      <w:r w:rsidR="00B934E4">
        <w:rPr>
          <w:rFonts w:ascii="Times New Roman" w:hAnsi="Times New Roman"/>
          <w:sz w:val="28"/>
          <w:szCs w:val="28"/>
        </w:rPr>
        <w:t>.5, 2.1</w:t>
      </w:r>
      <w:r>
        <w:rPr>
          <w:rFonts w:ascii="Times New Roman" w:hAnsi="Times New Roman"/>
          <w:sz w:val="28"/>
          <w:szCs w:val="28"/>
        </w:rPr>
        <w:t>.</w:t>
      </w:r>
    </w:p>
    <w:p w:rsidR="0073021C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случае получения неудовлетворительных испытаний, хотя бы по 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ному из проверяемых  требований, следует провести повторные испытания на удвоенном количестве образцов на соответствие всем требованиям, по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торым получены неудовлетворительные результаты.</w:t>
      </w:r>
    </w:p>
    <w:p w:rsidR="0073021C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отрицательных результатах повторных испытаний прием и отгрузку дверей следует приостановить до выявления и устранения причин возни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новения дефектов.</w:t>
      </w:r>
    </w:p>
    <w:p w:rsidR="0073021C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периодических испытаний следует оформлять соответству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щим  протоколом.</w:t>
      </w:r>
    </w:p>
    <w:p w:rsidR="0073021C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Соотве</w:t>
      </w:r>
      <w:r w:rsidR="00A35594">
        <w:rPr>
          <w:rFonts w:ascii="Times New Roman" w:hAnsi="Times New Roman"/>
          <w:sz w:val="28"/>
          <w:szCs w:val="28"/>
        </w:rPr>
        <w:t>тствие дверей требованиям пунктов 1.</w:t>
      </w:r>
      <w:r w:rsidR="0073021C">
        <w:rPr>
          <w:rFonts w:ascii="Times New Roman" w:hAnsi="Times New Roman"/>
          <w:sz w:val="28"/>
          <w:szCs w:val="28"/>
        </w:rPr>
        <w:t>2</w:t>
      </w:r>
      <w:r w:rsidR="00A35594">
        <w:rPr>
          <w:rFonts w:ascii="Times New Roman" w:hAnsi="Times New Roman"/>
          <w:sz w:val="28"/>
          <w:szCs w:val="28"/>
        </w:rPr>
        <w:t>.</w:t>
      </w:r>
      <w:r w:rsidR="00037840">
        <w:rPr>
          <w:rFonts w:ascii="Times New Roman" w:hAnsi="Times New Roman"/>
          <w:sz w:val="28"/>
          <w:szCs w:val="28"/>
        </w:rPr>
        <w:t>1</w:t>
      </w:r>
      <w:r w:rsidR="00A35594">
        <w:rPr>
          <w:rFonts w:ascii="Times New Roman" w:hAnsi="Times New Roman"/>
          <w:sz w:val="28"/>
          <w:szCs w:val="28"/>
        </w:rPr>
        <w:t>-1.</w:t>
      </w:r>
      <w:r w:rsidR="0073021C">
        <w:rPr>
          <w:rFonts w:ascii="Times New Roman" w:hAnsi="Times New Roman"/>
          <w:sz w:val="28"/>
          <w:szCs w:val="28"/>
        </w:rPr>
        <w:t>2</w:t>
      </w:r>
      <w:r w:rsidR="00A35594">
        <w:rPr>
          <w:rFonts w:ascii="Times New Roman" w:hAnsi="Times New Roman"/>
          <w:sz w:val="28"/>
          <w:szCs w:val="28"/>
        </w:rPr>
        <w:t>.5,</w:t>
      </w:r>
      <w:r>
        <w:rPr>
          <w:rFonts w:ascii="Times New Roman" w:hAnsi="Times New Roman"/>
          <w:sz w:val="28"/>
          <w:szCs w:val="28"/>
        </w:rPr>
        <w:t xml:space="preserve"> 2.1 настоящих те</w:t>
      </w:r>
      <w:r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нических условий обеспечивается конструкцией дверей, применением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ответствующих материалов и покупных изделий и гарантируется предпр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ятием-изготовителем. </w:t>
      </w:r>
    </w:p>
    <w:p w:rsidR="00CF256B" w:rsidRDefault="00CF256B" w:rsidP="0073021C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Проверка дверей на соответствие требованиям </w:t>
      </w:r>
      <w:r w:rsidR="00A35594">
        <w:rPr>
          <w:rFonts w:ascii="Times New Roman" w:hAnsi="Times New Roman"/>
          <w:sz w:val="28"/>
          <w:szCs w:val="28"/>
        </w:rPr>
        <w:t>1.</w:t>
      </w:r>
      <w:r w:rsidR="0073021C">
        <w:rPr>
          <w:rFonts w:ascii="Times New Roman" w:hAnsi="Times New Roman"/>
          <w:sz w:val="28"/>
          <w:szCs w:val="28"/>
        </w:rPr>
        <w:t>2</w:t>
      </w:r>
      <w:r w:rsidR="00A35594">
        <w:rPr>
          <w:rFonts w:ascii="Times New Roman" w:hAnsi="Times New Roman"/>
          <w:sz w:val="28"/>
          <w:szCs w:val="28"/>
        </w:rPr>
        <w:t>.</w:t>
      </w:r>
      <w:r w:rsidR="00037840">
        <w:rPr>
          <w:rFonts w:ascii="Times New Roman" w:hAnsi="Times New Roman"/>
          <w:sz w:val="28"/>
          <w:szCs w:val="28"/>
        </w:rPr>
        <w:t>1</w:t>
      </w:r>
      <w:r w:rsidR="0073021C">
        <w:rPr>
          <w:rFonts w:ascii="Times New Roman" w:hAnsi="Times New Roman"/>
          <w:sz w:val="28"/>
          <w:szCs w:val="28"/>
        </w:rPr>
        <w:t xml:space="preserve"> </w:t>
      </w:r>
      <w:r w:rsidR="00A35594">
        <w:rPr>
          <w:rFonts w:ascii="Times New Roman" w:hAnsi="Times New Roman"/>
          <w:sz w:val="28"/>
          <w:szCs w:val="28"/>
        </w:rPr>
        <w:t>-</w:t>
      </w:r>
      <w:r w:rsidR="0073021C">
        <w:rPr>
          <w:rFonts w:ascii="Times New Roman" w:hAnsi="Times New Roman"/>
          <w:sz w:val="28"/>
          <w:szCs w:val="28"/>
        </w:rPr>
        <w:t xml:space="preserve"> </w:t>
      </w:r>
      <w:r w:rsidR="00A35594">
        <w:rPr>
          <w:rFonts w:ascii="Times New Roman" w:hAnsi="Times New Roman"/>
          <w:sz w:val="28"/>
          <w:szCs w:val="28"/>
        </w:rPr>
        <w:t>1.</w:t>
      </w:r>
      <w:r w:rsidR="0073021C">
        <w:rPr>
          <w:rFonts w:ascii="Times New Roman" w:hAnsi="Times New Roman"/>
          <w:sz w:val="28"/>
          <w:szCs w:val="28"/>
        </w:rPr>
        <w:t>2</w:t>
      </w:r>
      <w:r w:rsidR="00A35594">
        <w:rPr>
          <w:rFonts w:ascii="Times New Roman" w:hAnsi="Times New Roman"/>
          <w:sz w:val="28"/>
          <w:szCs w:val="28"/>
        </w:rPr>
        <w:t xml:space="preserve">.5, </w:t>
      </w:r>
      <w:r>
        <w:rPr>
          <w:rFonts w:ascii="Times New Roman" w:hAnsi="Times New Roman"/>
          <w:sz w:val="28"/>
          <w:szCs w:val="28"/>
        </w:rPr>
        <w:t>2.1 осуществл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ется в аккредитованных испытательных лабораториях (центрах) при пост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новке дверей на производство, при изменении применяемых материалов и покупных изделий, которые могут повлиять на характери</w:t>
      </w:r>
      <w:r w:rsidR="00A35594">
        <w:rPr>
          <w:rFonts w:ascii="Times New Roman" w:hAnsi="Times New Roman"/>
          <w:sz w:val="28"/>
          <w:szCs w:val="28"/>
        </w:rPr>
        <w:t xml:space="preserve">стики, </w:t>
      </w:r>
      <w:r>
        <w:rPr>
          <w:rFonts w:ascii="Times New Roman" w:hAnsi="Times New Roman"/>
          <w:sz w:val="28"/>
          <w:szCs w:val="28"/>
        </w:rPr>
        <w:t>а также по требованию соответствующих органов государственного на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зора.</w:t>
      </w:r>
    </w:p>
    <w:p w:rsidR="007E27FF" w:rsidRPr="004B7C08" w:rsidRDefault="004B2AD5" w:rsidP="007E27FF">
      <w:pPr>
        <w:pStyle w:val="10"/>
        <w:numPr>
          <w:ilvl w:val="1"/>
          <w:numId w:val="7"/>
        </w:numPr>
        <w:tabs>
          <w:tab w:val="num" w:pos="1080"/>
        </w:tabs>
        <w:spacing w:after="120" w:line="240" w:lineRule="auto"/>
        <w:ind w:left="1080" w:hanging="720"/>
        <w:rPr>
          <w:rFonts w:ascii="Times New Roman" w:hAnsi="Times New Roman"/>
          <w:b/>
          <w:sz w:val="28"/>
          <w:szCs w:val="28"/>
        </w:rPr>
      </w:pPr>
      <w:r w:rsidRPr="004B7C08">
        <w:rPr>
          <w:rFonts w:ascii="Times New Roman" w:hAnsi="Times New Roman"/>
          <w:b/>
          <w:sz w:val="28"/>
          <w:szCs w:val="28"/>
        </w:rPr>
        <w:t>Типовые   испытани</w:t>
      </w:r>
      <w:r w:rsidR="00CF256B" w:rsidRPr="004B7C08">
        <w:rPr>
          <w:rFonts w:ascii="Times New Roman" w:hAnsi="Times New Roman"/>
          <w:b/>
          <w:sz w:val="28"/>
          <w:szCs w:val="28"/>
        </w:rPr>
        <w:t>я</w:t>
      </w:r>
    </w:p>
    <w:p w:rsidR="007E27FF" w:rsidRDefault="00CF256B" w:rsidP="007E27FF">
      <w:pPr>
        <w:pStyle w:val="10"/>
        <w:numPr>
          <w:ilvl w:val="2"/>
          <w:numId w:val="7"/>
        </w:numPr>
        <w:spacing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Типовые испытания дверей следует проводить при внесении принципиал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ных изменений в конструкцию, технологию изготовления и (или) при зам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не материалов, покупных изделий, которые могут повлиять на качество дверей, а также при появлении часто повторяющихся неисправн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стей.</w:t>
      </w:r>
    </w:p>
    <w:p w:rsidR="007E27FF" w:rsidRDefault="00CF256B" w:rsidP="007E27FF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Необходимость проведения типовых испытаний, их объ</w:t>
      </w:r>
      <w:r w:rsidR="0021460E">
        <w:rPr>
          <w:rFonts w:ascii="Times New Roman" w:hAnsi="Times New Roman"/>
          <w:sz w:val="28"/>
          <w:szCs w:val="28"/>
        </w:rPr>
        <w:t>ё</w:t>
      </w:r>
      <w:r>
        <w:rPr>
          <w:rFonts w:ascii="Times New Roman" w:hAnsi="Times New Roman"/>
          <w:sz w:val="28"/>
          <w:szCs w:val="28"/>
        </w:rPr>
        <w:t>м и последов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тельность проведения проверок устанавливает предприятие-изготовитель в зависимости от характера вносимых изменений.</w:t>
      </w:r>
    </w:p>
    <w:p w:rsidR="00CF256B" w:rsidRDefault="00CF256B" w:rsidP="007E27FF">
      <w:pPr>
        <w:pStyle w:val="10"/>
        <w:numPr>
          <w:ilvl w:val="2"/>
          <w:numId w:val="7"/>
        </w:numPr>
        <w:spacing w:before="0"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типовых испытаний следует оформлять протоколом, в кот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ром должно быть приведено заключение о целесообразности (или нецелесоо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разности) внесения проверяемого и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менения.</w:t>
      </w:r>
    </w:p>
    <w:p w:rsidR="007E27FF" w:rsidRDefault="007E27FF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E27FF" w:rsidRDefault="00CF256B" w:rsidP="007E27FF">
      <w:pPr>
        <w:pStyle w:val="10"/>
        <w:numPr>
          <w:ilvl w:val="0"/>
          <w:numId w:val="7"/>
        </w:numPr>
        <w:spacing w:before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МЕТОДЫ КОНТРОЛЯ</w:t>
      </w:r>
    </w:p>
    <w:p w:rsidR="005378AC" w:rsidRDefault="005378AC" w:rsidP="005378AC">
      <w:pPr>
        <w:pStyle w:val="10"/>
        <w:spacing w:before="0" w:line="240" w:lineRule="auto"/>
        <w:ind w:left="360" w:firstLine="0"/>
        <w:rPr>
          <w:rFonts w:ascii="Times New Roman" w:hAnsi="Times New Roman"/>
          <w:b/>
          <w:sz w:val="28"/>
          <w:szCs w:val="28"/>
        </w:rPr>
      </w:pPr>
    </w:p>
    <w:p w:rsidR="007E27FF" w:rsidRDefault="00CF256B" w:rsidP="007E27FF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соответствия дверей рабочим чертежам (1.1) производится виз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ально сличением с чертежами и проведением необходимых измер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ний.</w:t>
      </w:r>
    </w:p>
    <w:p w:rsidR="00CF256B" w:rsidRDefault="00CF256B" w:rsidP="007E27FF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Соответствие количества и класса замковых устройств, оснащающих двери (1.</w:t>
      </w:r>
      <w:r w:rsidR="007E27F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.1), проверяется визуально и по сопроводительным документам и се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тификатам на замковые устройства</w:t>
      </w:r>
      <w:r w:rsidR="00F43F0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полученным от их предпр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ятий-изготовителей (поставщиков), фиксация дверного полотна (1.</w:t>
      </w:r>
      <w:r w:rsidR="007E27F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.2) провер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ется контрольным запиранием и отпиранием замковых устройств с пом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щью кл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чей, входящих в комплект поставки.</w:t>
      </w:r>
    </w:p>
    <w:p w:rsidR="005378AC" w:rsidRDefault="00CF256B" w:rsidP="005378AC">
      <w:pPr>
        <w:pStyle w:val="10"/>
        <w:spacing w:before="0" w:line="240" w:lineRule="auto"/>
        <w:ind w:left="108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Проверка свободного закрывания и открывания задвижки и замков в двери закр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той на защелку (1.</w:t>
      </w:r>
      <w:r w:rsidR="007E27F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.3) проводится на двери, установленной (по уровню) и закрепленной в вертикальном положении на стенде.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Внешний вид, качество сборки и отделки дверей (1.4.1) следует проверять визуально в сравнении с эталонными образцами внешнего вида, изгото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ленными и утвержденными предприятием-изготовителем.</w:t>
      </w:r>
      <w:r w:rsidR="00281FFB">
        <w:rPr>
          <w:rFonts w:ascii="Times New Roman" w:hAnsi="Times New Roman"/>
          <w:sz w:val="28"/>
          <w:szCs w:val="28"/>
        </w:rPr>
        <w:t xml:space="preserve">  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Геометрические размеры (1.</w:t>
      </w:r>
      <w:r w:rsidR="0051080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, 1.</w:t>
      </w:r>
      <w:r w:rsidR="00510804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>5, 1.</w:t>
      </w:r>
      <w:r w:rsidR="0051080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.8, 1.</w:t>
      </w:r>
      <w:r w:rsidR="0051080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.9) проверяют с помощью м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таллической измерительной рулетки по ГОСТ 7502, металлической лине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ки по ГОСТ 427, штангенциркуля по ГОСТ 166, шаблонами предприятия-изготовителя, утвержденными в устано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ленном порядке.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Массу дверей (1.</w:t>
      </w:r>
      <w:r w:rsidR="0051080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E670C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) следует определять на весах для статического взвеш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вания по ГОСТ 29329, с соответствующим пределом взвешивания.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Конструктивное исполнение дверей (1.</w:t>
      </w:r>
      <w:r w:rsidR="0051080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E670C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), наличие противосъ</w:t>
      </w:r>
      <w:r w:rsidR="00F43F0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мных </w:t>
      </w:r>
      <w:r w:rsidR="00E670CA">
        <w:rPr>
          <w:rFonts w:ascii="Times New Roman" w:hAnsi="Times New Roman"/>
          <w:sz w:val="28"/>
          <w:szCs w:val="28"/>
        </w:rPr>
        <w:t>эл</w:t>
      </w:r>
      <w:r w:rsidR="00E670CA">
        <w:rPr>
          <w:rFonts w:ascii="Times New Roman" w:hAnsi="Times New Roman"/>
          <w:sz w:val="28"/>
          <w:szCs w:val="28"/>
        </w:rPr>
        <w:t>е</w:t>
      </w:r>
      <w:r w:rsidR="00E670CA">
        <w:rPr>
          <w:rFonts w:ascii="Times New Roman" w:hAnsi="Times New Roman"/>
          <w:sz w:val="28"/>
          <w:szCs w:val="28"/>
        </w:rPr>
        <w:t>ментов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C076CE">
        <w:rPr>
          <w:rFonts w:ascii="Times New Roman" w:hAnsi="Times New Roman"/>
          <w:sz w:val="28"/>
          <w:szCs w:val="28"/>
        </w:rPr>
        <w:t>(1.</w:t>
      </w:r>
      <w:r w:rsidR="00510804">
        <w:rPr>
          <w:rFonts w:ascii="Times New Roman" w:hAnsi="Times New Roman"/>
          <w:sz w:val="28"/>
          <w:szCs w:val="28"/>
        </w:rPr>
        <w:t>5</w:t>
      </w:r>
      <w:r w:rsidR="00C076CE">
        <w:rPr>
          <w:rFonts w:ascii="Times New Roman" w:hAnsi="Times New Roman"/>
          <w:sz w:val="28"/>
          <w:szCs w:val="28"/>
        </w:rPr>
        <w:t xml:space="preserve">.2) </w:t>
      </w:r>
      <w:r>
        <w:rPr>
          <w:rFonts w:ascii="Times New Roman" w:hAnsi="Times New Roman"/>
          <w:sz w:val="28"/>
          <w:szCs w:val="28"/>
        </w:rPr>
        <w:t>и крепление дверно</w:t>
      </w:r>
      <w:r w:rsidR="00C076C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коробки (1.</w:t>
      </w:r>
      <w:r w:rsidR="0051080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C076C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 контролируют визуал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но.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уплотнительных прокладок (1.</w:t>
      </w:r>
      <w:r w:rsidR="0051080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C076CE">
        <w:rPr>
          <w:rFonts w:ascii="Times New Roman" w:hAnsi="Times New Roman"/>
          <w:sz w:val="28"/>
          <w:szCs w:val="28"/>
        </w:rPr>
        <w:t>9)</w:t>
      </w:r>
      <w:r>
        <w:rPr>
          <w:rFonts w:ascii="Times New Roman" w:hAnsi="Times New Roman"/>
          <w:sz w:val="28"/>
          <w:szCs w:val="28"/>
        </w:rPr>
        <w:t xml:space="preserve"> проверяют визуально, а пло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ность их прижатия в притворах проверяют по наличию непрерывного сл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да, оставленного красящим веществом, наносимым на поверхность упло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нителя.</w:t>
      </w:r>
      <w:r w:rsidR="005108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качестве красящего вещества следует применять мел по ГОСТ 12085, тальк по ГОСТ 19729 или другие красящие вещества, не повре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дающие конструкцию и легко удаляемые после проведения контроля.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Качество сварных соединений (1.</w:t>
      </w:r>
      <w:r w:rsidR="0051080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.1</w:t>
      </w:r>
      <w:r w:rsidR="00C076C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) следует проверять внешним осмо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ром по ГОСТ 3242, а механические свойства сварных соединений </w:t>
      </w:r>
      <w:r>
        <w:rPr>
          <w:rFonts w:ascii="Times New Roman" w:hAnsi="Times New Roman"/>
          <w:sz w:val="28"/>
          <w:szCs w:val="28"/>
        </w:rPr>
        <w:sym w:font="Arial" w:char="2014"/>
      </w:r>
      <w:r>
        <w:rPr>
          <w:rFonts w:ascii="Times New Roman" w:hAnsi="Times New Roman"/>
          <w:sz w:val="28"/>
          <w:szCs w:val="28"/>
        </w:rPr>
        <w:t xml:space="preserve"> по ГОСТ 6996.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внешнего вида лакокрасочного покрытия (1.</w:t>
      </w:r>
      <w:r w:rsidR="0051080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.1</w:t>
      </w:r>
      <w:r w:rsidR="00C076C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 проводится 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зуально, его качество </w:t>
      </w:r>
      <w:r>
        <w:rPr>
          <w:rFonts w:ascii="Times New Roman" w:hAnsi="Times New Roman"/>
          <w:sz w:val="28"/>
          <w:szCs w:val="28"/>
        </w:rPr>
        <w:sym w:font="Arial" w:char="2014"/>
      </w:r>
      <w:r>
        <w:rPr>
          <w:rFonts w:ascii="Times New Roman" w:hAnsi="Times New Roman"/>
          <w:sz w:val="28"/>
          <w:szCs w:val="28"/>
        </w:rPr>
        <w:t xml:space="preserve"> по ГОСТ 9.032, прочности сцепления (адг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зии) </w:t>
      </w:r>
      <w:r>
        <w:rPr>
          <w:rFonts w:ascii="Times New Roman" w:hAnsi="Times New Roman"/>
          <w:sz w:val="28"/>
          <w:szCs w:val="28"/>
        </w:rPr>
        <w:sym w:font="Arial" w:char="2014"/>
      </w:r>
      <w:r>
        <w:rPr>
          <w:rFonts w:ascii="Times New Roman" w:hAnsi="Times New Roman"/>
          <w:sz w:val="28"/>
          <w:szCs w:val="28"/>
        </w:rPr>
        <w:t xml:space="preserve"> по ГОСТ 15140.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Усилие открывания полотна двери (1.</w:t>
      </w:r>
      <w:r w:rsidR="0051080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="00EC555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) проверяют с помощью динам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метра по ГОСТ 13837.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Работу подвижных соединений </w:t>
      </w:r>
      <w:r w:rsidR="00C076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проверяют контрольным открыванием и закрыванием полотна двер</w:t>
      </w:r>
      <w:r w:rsidR="00C076C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.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Соответствие используемых материалов и покупных изделий требован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ям </w:t>
      </w:r>
      <w:r w:rsidR="00510804">
        <w:rPr>
          <w:rFonts w:ascii="Times New Roman" w:hAnsi="Times New Roman"/>
          <w:sz w:val="28"/>
          <w:szCs w:val="28"/>
        </w:rPr>
        <w:t xml:space="preserve">п. </w:t>
      </w:r>
      <w:r>
        <w:rPr>
          <w:rFonts w:ascii="Times New Roman" w:hAnsi="Times New Roman"/>
          <w:sz w:val="28"/>
          <w:szCs w:val="28"/>
        </w:rPr>
        <w:t>1.</w:t>
      </w:r>
      <w:r w:rsidR="00510804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проверяют по рабочим чертежам, удостоверениям качества, санита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но-эпидемиологическим заключениям,  сертификатам и декларациям о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ответствии, представленным предприятиями-изготовителями (поставщик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ми) материалов и покупных изделий. 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Комплект поставки (1.</w:t>
      </w:r>
      <w:r w:rsidR="0051080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), маркировка (1.</w:t>
      </w:r>
      <w:r w:rsidR="0051080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), упаковка (1.</w:t>
      </w:r>
      <w:r w:rsidR="0051080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) проверяются 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зуально и сличением с договором на поставку.</w:t>
      </w:r>
    </w:p>
    <w:p w:rsidR="00510804" w:rsidRDefault="00A35594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дверей на соответствие требованиям п.п. 1.</w:t>
      </w:r>
      <w:r w:rsidR="0051080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="0003784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-1.</w:t>
      </w:r>
      <w:r w:rsidR="0051080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="00EC555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, 2.1 провер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ется </w:t>
      </w:r>
      <w:r w:rsidR="001B74D7">
        <w:rPr>
          <w:rFonts w:ascii="Times New Roman" w:hAnsi="Times New Roman"/>
          <w:sz w:val="28"/>
          <w:szCs w:val="28"/>
        </w:rPr>
        <w:t>в аккредитованных испытательных лабораториях (центрах)</w:t>
      </w:r>
      <w:r w:rsidR="00510804" w:rsidRPr="00510804">
        <w:rPr>
          <w:rFonts w:ascii="Times New Roman" w:hAnsi="Times New Roman"/>
          <w:sz w:val="28"/>
          <w:szCs w:val="28"/>
        </w:rPr>
        <w:t xml:space="preserve"> </w:t>
      </w:r>
      <w:r w:rsidR="00510804">
        <w:rPr>
          <w:rFonts w:ascii="Times New Roman" w:hAnsi="Times New Roman"/>
          <w:sz w:val="28"/>
          <w:szCs w:val="28"/>
        </w:rPr>
        <w:t>по дейс</w:t>
      </w:r>
      <w:r w:rsidR="00510804">
        <w:rPr>
          <w:rFonts w:ascii="Times New Roman" w:hAnsi="Times New Roman"/>
          <w:sz w:val="28"/>
          <w:szCs w:val="28"/>
        </w:rPr>
        <w:t>т</w:t>
      </w:r>
      <w:r w:rsidR="00510804">
        <w:rPr>
          <w:rFonts w:ascii="Times New Roman" w:hAnsi="Times New Roman"/>
          <w:sz w:val="28"/>
          <w:szCs w:val="28"/>
        </w:rPr>
        <w:t>вующим методикам, утвержденным в установленном поря</w:t>
      </w:r>
      <w:r w:rsidR="00510804">
        <w:rPr>
          <w:rFonts w:ascii="Times New Roman" w:hAnsi="Times New Roman"/>
          <w:sz w:val="28"/>
          <w:szCs w:val="28"/>
        </w:rPr>
        <w:t>д</w:t>
      </w:r>
      <w:r w:rsidR="00510804">
        <w:rPr>
          <w:rFonts w:ascii="Times New Roman" w:hAnsi="Times New Roman"/>
          <w:sz w:val="28"/>
          <w:szCs w:val="28"/>
        </w:rPr>
        <w:t>ке.</w:t>
      </w:r>
    </w:p>
    <w:p w:rsidR="00314248" w:rsidRDefault="00314248" w:rsidP="00314248">
      <w:pPr>
        <w:pStyle w:val="10"/>
        <w:tabs>
          <w:tab w:val="num" w:pos="1080"/>
        </w:tabs>
        <w:spacing w:before="0" w:line="240" w:lineRule="auto"/>
        <w:ind w:left="1080" w:firstLine="0"/>
        <w:rPr>
          <w:rFonts w:ascii="Times New Roman" w:hAnsi="Times New Roman"/>
          <w:sz w:val="28"/>
          <w:szCs w:val="28"/>
        </w:rPr>
      </w:pPr>
    </w:p>
    <w:p w:rsidR="00510804" w:rsidRDefault="00510804" w:rsidP="00510804">
      <w:pPr>
        <w:pStyle w:val="10"/>
        <w:spacing w:before="0" w:line="240" w:lineRule="auto"/>
        <w:ind w:left="360" w:firstLine="0"/>
        <w:rPr>
          <w:rFonts w:ascii="Times New Roman" w:hAnsi="Times New Roman"/>
          <w:sz w:val="28"/>
          <w:szCs w:val="28"/>
        </w:rPr>
      </w:pPr>
    </w:p>
    <w:p w:rsidR="00CF256B" w:rsidRPr="00510804" w:rsidRDefault="00CF256B" w:rsidP="00510804">
      <w:pPr>
        <w:pStyle w:val="10"/>
        <w:numPr>
          <w:ilvl w:val="0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ТРАНСПОРТИРОВАНИЕ И ХРАНЕНИЕ</w:t>
      </w:r>
    </w:p>
    <w:p w:rsidR="00CF256B" w:rsidRDefault="00CF256B" w:rsidP="0094185D">
      <w:pPr>
        <w:pStyle w:val="10"/>
        <w:spacing w:before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10804" w:rsidRPr="004B7C08" w:rsidRDefault="004B2AD5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b/>
          <w:sz w:val="28"/>
          <w:szCs w:val="28"/>
        </w:rPr>
      </w:pPr>
      <w:r w:rsidRPr="004B7C08">
        <w:rPr>
          <w:rFonts w:ascii="Times New Roman" w:hAnsi="Times New Roman"/>
          <w:b/>
          <w:sz w:val="28"/>
          <w:szCs w:val="28"/>
        </w:rPr>
        <w:t>Транспортировани</w:t>
      </w:r>
      <w:r w:rsidR="00CF256B" w:rsidRPr="004B7C08">
        <w:rPr>
          <w:rFonts w:ascii="Times New Roman" w:hAnsi="Times New Roman"/>
          <w:b/>
          <w:sz w:val="28"/>
          <w:szCs w:val="28"/>
        </w:rPr>
        <w:t>е</w:t>
      </w:r>
    </w:p>
    <w:p w:rsidR="00510804" w:rsidRDefault="00CF256B" w:rsidP="0094185D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Двери допускается транспортировать любым видом транспорта (в том чи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ле в герметизированных отсеках самолетов) с соблюдением правил перев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зок, установленных на данном виде транспорта.</w:t>
      </w:r>
    </w:p>
    <w:p w:rsidR="00510804" w:rsidRDefault="00CF256B" w:rsidP="00510804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Условия транспортирования дверей в части воздействия климатических факторов внешней среды </w:t>
      </w:r>
      <w:r>
        <w:rPr>
          <w:rFonts w:ascii="Times New Roman" w:hAnsi="Times New Roman"/>
          <w:sz w:val="28"/>
          <w:szCs w:val="28"/>
        </w:rPr>
        <w:sym w:font="Arial" w:char="2014"/>
      </w:r>
      <w:r>
        <w:rPr>
          <w:rFonts w:ascii="Times New Roman" w:hAnsi="Times New Roman"/>
          <w:sz w:val="28"/>
          <w:szCs w:val="28"/>
        </w:rPr>
        <w:t xml:space="preserve"> по группе 3 (ЖЗ), условия хранения </w:t>
      </w:r>
      <w:r>
        <w:rPr>
          <w:rFonts w:ascii="Times New Roman" w:hAnsi="Times New Roman"/>
          <w:sz w:val="28"/>
          <w:szCs w:val="28"/>
        </w:rPr>
        <w:sym w:font="Arial" w:char="2014"/>
      </w:r>
      <w:r>
        <w:rPr>
          <w:rFonts w:ascii="Times New Roman" w:hAnsi="Times New Roman"/>
          <w:sz w:val="28"/>
          <w:szCs w:val="28"/>
        </w:rPr>
        <w:t xml:space="preserve"> по группе 1 (Л) ГОСТ 15150.</w:t>
      </w:r>
      <w:r w:rsidR="005108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Условия транспортирования дверей в части во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действия механических фа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торов по группе </w:t>
      </w:r>
      <w:r w:rsidR="004950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1B74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ГОСТ 23170.</w:t>
      </w:r>
    </w:p>
    <w:p w:rsidR="00510804" w:rsidRDefault="00CF256B" w:rsidP="00510804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транспортировании и хранении дверей должны быть приняты меры для предохранения их от механических повреждений, загрязнения, возде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ствия атмосферных о</w:t>
      </w:r>
      <w:r w:rsidR="00510804">
        <w:rPr>
          <w:rFonts w:ascii="Times New Roman" w:hAnsi="Times New Roman"/>
          <w:sz w:val="28"/>
          <w:szCs w:val="28"/>
        </w:rPr>
        <w:t>садков и прямых солнечных лучей.</w:t>
      </w:r>
    </w:p>
    <w:p w:rsidR="00510804" w:rsidRDefault="00CF256B" w:rsidP="00510804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Полотна дверей перед транспортированием должны быть надежно закре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лены замковыми устройствами, а в случае, если замковые устройства не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тановлены </w:t>
      </w:r>
      <w:r>
        <w:rPr>
          <w:rFonts w:ascii="Times New Roman" w:hAnsi="Times New Roman"/>
          <w:sz w:val="28"/>
          <w:szCs w:val="28"/>
        </w:rPr>
        <w:sym w:font="Arial" w:char="2014"/>
      </w:r>
      <w:r>
        <w:rPr>
          <w:rFonts w:ascii="Times New Roman" w:hAnsi="Times New Roman"/>
          <w:sz w:val="28"/>
          <w:szCs w:val="28"/>
        </w:rPr>
        <w:t xml:space="preserve"> планками, стяжками или приспособлениями не вызывающ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ми повреждения дверей.</w:t>
      </w:r>
    </w:p>
    <w:p w:rsidR="00510804" w:rsidRDefault="00CF256B" w:rsidP="00510804">
      <w:pPr>
        <w:pStyle w:val="10"/>
        <w:numPr>
          <w:ilvl w:val="2"/>
          <w:numId w:val="7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Погрузка и выгрузка дверей должна производиться при помощи специал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ных траверс, стропов или захватов с мягкими обкладками, обеспечива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щими сохранность защитно-декоративных покрытий и предохраняющих двери от деформаций и механич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ских повреждений.</w:t>
      </w:r>
    </w:p>
    <w:p w:rsidR="00510804" w:rsidRPr="004B7C08" w:rsidRDefault="006C34FA" w:rsidP="00510804">
      <w:pPr>
        <w:pStyle w:val="10"/>
        <w:numPr>
          <w:ilvl w:val="1"/>
          <w:numId w:val="7"/>
        </w:numPr>
        <w:tabs>
          <w:tab w:val="num" w:pos="1080"/>
        </w:tabs>
        <w:spacing w:after="120" w:line="240" w:lineRule="auto"/>
        <w:ind w:left="1077" w:hanging="720"/>
        <w:rPr>
          <w:rFonts w:ascii="Times New Roman" w:hAnsi="Times New Roman"/>
          <w:b/>
          <w:sz w:val="28"/>
          <w:szCs w:val="28"/>
        </w:rPr>
      </w:pPr>
      <w:r w:rsidRPr="004B7C08">
        <w:rPr>
          <w:rFonts w:ascii="Times New Roman" w:hAnsi="Times New Roman"/>
          <w:b/>
          <w:sz w:val="28"/>
          <w:szCs w:val="28"/>
        </w:rPr>
        <w:t>Хранени</w:t>
      </w:r>
      <w:r w:rsidR="00CF256B" w:rsidRPr="004B7C08">
        <w:rPr>
          <w:rFonts w:ascii="Times New Roman" w:hAnsi="Times New Roman"/>
          <w:b/>
          <w:sz w:val="28"/>
          <w:szCs w:val="28"/>
        </w:rPr>
        <w:t>е</w:t>
      </w:r>
    </w:p>
    <w:p w:rsidR="00510804" w:rsidRDefault="00CF256B" w:rsidP="00510804">
      <w:pPr>
        <w:pStyle w:val="10"/>
        <w:numPr>
          <w:ilvl w:val="2"/>
          <w:numId w:val="7"/>
        </w:numPr>
        <w:spacing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Двери должны храниться в сухих закрытых, вентилируемых помещен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ях, в вертикальном положении в специальных кассетах или на деревянных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кладках с гнездами, для размещения нижних торцов дверных коробок, в условиях исключающих попадание прямых солнечных лучей, на рассто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нии не менее </w:t>
      </w:r>
      <w:smartTag w:uri="urn:schemas-microsoft-com:office:smarttags" w:element="metricconverter">
        <w:smartTagPr>
          <w:attr w:name="ProductID" w:val="1 м"/>
        </w:smartTagPr>
        <w:r>
          <w:rPr>
            <w:rFonts w:ascii="Times New Roman" w:hAnsi="Times New Roman"/>
            <w:sz w:val="28"/>
            <w:szCs w:val="28"/>
          </w:rPr>
          <w:t>1 м</w:t>
        </w:r>
      </w:smartTag>
      <w:r>
        <w:rPr>
          <w:rFonts w:ascii="Times New Roman" w:hAnsi="Times New Roman"/>
          <w:sz w:val="28"/>
          <w:szCs w:val="28"/>
        </w:rPr>
        <w:t xml:space="preserve"> от отопительных приборов.</w:t>
      </w:r>
    </w:p>
    <w:p w:rsidR="00061F1A" w:rsidRDefault="00CF256B" w:rsidP="00510804">
      <w:pPr>
        <w:pStyle w:val="10"/>
        <w:numPr>
          <w:ilvl w:val="2"/>
          <w:numId w:val="7"/>
        </w:numPr>
        <w:spacing w:line="240" w:lineRule="auto"/>
        <w:ind w:left="10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допускается хранение дверей совместно с органическими растворит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лями, кислотами и другими химикатами.</w:t>
      </w:r>
    </w:p>
    <w:p w:rsidR="00510804" w:rsidRDefault="00510804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256B" w:rsidRDefault="00CF256B" w:rsidP="00510804">
      <w:pPr>
        <w:pStyle w:val="10"/>
        <w:numPr>
          <w:ilvl w:val="0"/>
          <w:numId w:val="7"/>
        </w:numPr>
        <w:spacing w:before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УКАЗАНИЯ ПО ЭКСПЛУАТАЦИИ</w:t>
      </w:r>
    </w:p>
    <w:p w:rsidR="00CF256B" w:rsidRDefault="00CF256B" w:rsidP="0094185D">
      <w:pPr>
        <w:pStyle w:val="10"/>
        <w:spacing w:before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CF256B" w:rsidRDefault="00CF256B" w:rsidP="00510804">
      <w:pPr>
        <w:pStyle w:val="10"/>
        <w:spacing w:before="0" w:line="240" w:lineRule="auto"/>
        <w:ind w:left="108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Монтаж, эксплуатация, техническое обслуживание дверей должны проводиться в соответствии с требованиями инструкции по монтажу и эк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плуатации входящей в состав ко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плекта.</w:t>
      </w:r>
    </w:p>
    <w:p w:rsidR="00B9481A" w:rsidRDefault="00B9481A" w:rsidP="0094185D">
      <w:pPr>
        <w:pStyle w:val="10"/>
        <w:spacing w:before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4B7C08" w:rsidRDefault="004B7C08" w:rsidP="0094185D">
      <w:pPr>
        <w:pStyle w:val="10"/>
        <w:spacing w:before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10804" w:rsidRDefault="00CF256B" w:rsidP="00510804">
      <w:pPr>
        <w:pStyle w:val="10"/>
        <w:numPr>
          <w:ilvl w:val="0"/>
          <w:numId w:val="7"/>
        </w:numPr>
        <w:spacing w:before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ГАРАНТИИ ИЗГОТОВИТЕЛЯ</w:t>
      </w:r>
    </w:p>
    <w:p w:rsidR="00510804" w:rsidRDefault="00510804" w:rsidP="00510804">
      <w:pPr>
        <w:pStyle w:val="10"/>
        <w:spacing w:before="0" w:line="240" w:lineRule="auto"/>
        <w:ind w:left="360" w:firstLine="0"/>
        <w:rPr>
          <w:rFonts w:ascii="Times New Roman" w:hAnsi="Times New Roman"/>
          <w:b/>
          <w:sz w:val="28"/>
          <w:szCs w:val="28"/>
        </w:rPr>
      </w:pP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Предприятие-изготовитель гарантирует соответствие дверей требованиям настоящих технических условий при соблюдении правил транспортиров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lastRenderedPageBreak/>
        <w:t>ния, хранения, монтажа и эксплуатации, установленных настоящими те</w:t>
      </w:r>
      <w:r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ническими условиями.</w:t>
      </w:r>
    </w:p>
    <w:p w:rsidR="00510804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Гарантийный срок эксплуатации дверей – </w:t>
      </w:r>
      <w:r w:rsidR="00AC7B3E">
        <w:rPr>
          <w:rFonts w:ascii="Times New Roman" w:hAnsi="Times New Roman"/>
          <w:sz w:val="28"/>
          <w:szCs w:val="28"/>
        </w:rPr>
        <w:t>36</w:t>
      </w:r>
      <w:r>
        <w:rPr>
          <w:rFonts w:ascii="Times New Roman" w:hAnsi="Times New Roman"/>
          <w:sz w:val="28"/>
          <w:szCs w:val="28"/>
        </w:rPr>
        <w:t xml:space="preserve"> мес</w:t>
      </w:r>
      <w:r w:rsidR="00AC7B3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(но не более </w:t>
      </w:r>
      <w:r w:rsidR="006B1678" w:rsidRPr="006B167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00000 ци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лов открывания и закрывания).</w:t>
      </w:r>
    </w:p>
    <w:p w:rsidR="00CF256B" w:rsidRDefault="00CF256B" w:rsidP="00510804">
      <w:pPr>
        <w:pStyle w:val="10"/>
        <w:numPr>
          <w:ilvl w:val="1"/>
          <w:numId w:val="7"/>
        </w:numPr>
        <w:tabs>
          <w:tab w:val="num" w:pos="1080"/>
        </w:tabs>
        <w:spacing w:before="0" w:line="240" w:lineRule="auto"/>
        <w:ind w:left="108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Гарантийный срок эксплуатации 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числяется:</w:t>
      </w:r>
    </w:p>
    <w:p w:rsidR="00510804" w:rsidRDefault="00510804" w:rsidP="00510804">
      <w:pPr>
        <w:pStyle w:val="10"/>
        <w:numPr>
          <w:ilvl w:val="0"/>
          <w:numId w:val="31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дверей самостоятельно устанавливаемых (монтируемых) на месте эксплуатации, заказчиком (потребителем) – с даты отгрузки дверей с предпр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ятия-изготовителя;</w:t>
      </w:r>
    </w:p>
    <w:p w:rsidR="00510804" w:rsidRDefault="00510804" w:rsidP="00510804">
      <w:pPr>
        <w:pStyle w:val="10"/>
        <w:numPr>
          <w:ilvl w:val="0"/>
          <w:numId w:val="31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дверей, монтаж которых на месте эксплуатации осуществляется на основе договора между заказчиком (потребителем) и предприят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ем-изготовителем – с даты оформления акта.</w:t>
      </w: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14248" w:rsidRDefault="00314248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14248" w:rsidRDefault="00314248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14248" w:rsidRDefault="00314248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D7140B" w:rsidRDefault="00D7140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EA4E4C" w:rsidRDefault="00EA4E4C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3B110A" w:rsidRDefault="003B110A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CF256B" w:rsidRDefault="00CF256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А</w:t>
      </w:r>
    </w:p>
    <w:p w:rsidR="00CF256B" w:rsidRPr="00510804" w:rsidRDefault="00CF256B" w:rsidP="0051080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sz w:val="28"/>
          <w:szCs w:val="28"/>
        </w:rPr>
      </w:pPr>
      <w:r w:rsidRPr="00510804">
        <w:rPr>
          <w:rFonts w:ascii="Times New Roman" w:hAnsi="Times New Roman"/>
          <w:sz w:val="28"/>
          <w:szCs w:val="28"/>
        </w:rPr>
        <w:t>(обязательное)</w:t>
      </w: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CF256B" w:rsidRDefault="00CF256B" w:rsidP="00510804">
      <w:pPr>
        <w:pStyle w:val="10"/>
        <w:spacing w:before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</w:t>
      </w:r>
      <w:r w:rsidR="004564D5">
        <w:rPr>
          <w:rFonts w:ascii="Times New Roman" w:hAnsi="Times New Roman"/>
          <w:b/>
          <w:sz w:val="28"/>
          <w:szCs w:val="28"/>
        </w:rPr>
        <w:t>ИПЫ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564D5">
        <w:rPr>
          <w:rFonts w:ascii="Times New Roman" w:hAnsi="Times New Roman"/>
          <w:b/>
          <w:sz w:val="28"/>
          <w:szCs w:val="28"/>
        </w:rPr>
        <w:t>ОТКРЫВАНИЯ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564D5">
        <w:rPr>
          <w:rFonts w:ascii="Times New Roman" w:hAnsi="Times New Roman"/>
          <w:b/>
          <w:sz w:val="28"/>
          <w:szCs w:val="28"/>
        </w:rPr>
        <w:t>ДВЕРЕЙ</w:t>
      </w: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7128" w:type="dxa"/>
        <w:tblLayout w:type="fixed"/>
        <w:tblLook w:val="01E0"/>
      </w:tblPr>
      <w:tblGrid>
        <w:gridCol w:w="1523"/>
        <w:gridCol w:w="5605"/>
      </w:tblGrid>
      <w:tr w:rsidR="00CF256B">
        <w:tc>
          <w:tcPr>
            <w:tcW w:w="1523" w:type="dxa"/>
          </w:tcPr>
          <w:p w:rsidR="00CF256B" w:rsidRDefault="0042572A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81" type="#_x0000_t202" style="position:absolute;left:0;text-align:left;margin-left:359.85pt;margin-top:6.35pt;width:153pt;height:117pt;z-index:251657728" strokecolor="white">
                  <v:textbox style="mso-next-textbox:#_x0000_s1081">
                    <w:txbxContent>
                      <w:p w:rsidR="00EA4E4C" w:rsidRDefault="00EA4E4C"/>
                    </w:txbxContent>
                  </v:textbox>
                </v:shape>
              </w:pict>
            </w:r>
            <w:r w:rsidR="00C92143"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087" style="position:absolute;left:0;text-align:left;z-index:251662848" from="407.85pt,87.35pt" to="434.85pt,87.35pt"/>
              </w:pict>
            </w:r>
            <w:r w:rsidR="00CF256B"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085" style="position:absolute;left:0;text-align:left;z-index:251660800" from="408.05pt,42.45pt" to="408.05pt,87.45pt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57" style="position:absolute;left:0;text-align:left;flip:x;z-index:251656704" from="747pt,126.85pt" to="747pt,144.85pt" o:allowincell="f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52" style="position:absolute;left:0;text-align:left;flip:x;z-index:251651584" from="747pt,126.85pt" to="747pt,126.85pt" o:allowincell="f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1" type="#_x0000_t202" style="position:absolute;left:0;text-align:left;margin-left:747pt;margin-top:126.85pt;width:9pt;height:45.25pt;z-index:251650560" o:allowincell="f" strokecolor="white">
                  <v:textbox style="mso-next-textbox:#_x0000_s1051">
                    <w:txbxContent>
                      <w:p w:rsidR="00EA4E4C" w:rsidRDefault="00EA4E4C">
                        <w:pPr>
                          <w:jc w:val="center"/>
                        </w:pPr>
                        <w:r>
                          <w:rPr>
                            <w:sz w:val="28"/>
                            <w:szCs w:val="28"/>
                          </w:rPr>
                          <w:t>квартира</w:t>
                        </w:r>
                      </w:p>
                      <w:p w:rsidR="00EA4E4C" w:rsidRDefault="00EA4E4C">
                        <w:pPr>
                          <w:jc w:val="center"/>
                        </w:pPr>
                        <w:r>
                          <w:t>(помещение)</w:t>
                        </w:r>
                      </w:p>
                    </w:txbxContent>
                  </v:textbox>
                </v:shape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0" type="#_x0000_t202" style="position:absolute;left:0;text-align:left;margin-left:747pt;margin-top:108.85pt;width:9pt;height:149.65pt;flip:x;z-index:251649536" o:allowincell="f" strokecolor="white">
                  <v:textbox style="mso-next-textbox:#_x0000_s1050">
                    <w:txbxContent>
                      <w:p w:rsidR="00EA4E4C" w:rsidRDefault="00EA4E4C"/>
                    </w:txbxContent>
                  </v:textbox>
                </v:shape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48" style="position:absolute;left:0;text-align:left;flip:x y;z-index:251647488" from="10in,.85pt" to="738pt,9.85pt" o:allowincell="f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46" style="position:absolute;left:0;text-align:left;flip:x;z-index:251646464" from="747pt,9.85pt" to="747pt,36.85pt" o:allowincell="f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45" style="position:absolute;left:0;text-align:left;z-index:251645440" from="738pt,18.85pt" to="747pt,27.85pt" o:allowincell="f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44" style="position:absolute;left:0;text-align:left;flip:x;z-index:251644416" from="747pt,9.85pt" to="747pt,9.85pt" o:allowincell="f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49" style="position:absolute;left:0;text-align:left;flip:x y;z-index:251648512" from="747pt,.85pt" to="747pt,9.85pt" o:allowincell="f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3" type="#_x0000_t202" style="position:absolute;left:0;text-align:left;margin-left:747pt;margin-top:18.85pt;width:9pt;height:34.05pt;z-index:251643392" o:allowincell="f" strokecolor="white">
                  <v:textbox style="mso-next-textbox:#_x0000_s1043">
                    <w:txbxContent>
                      <w:p w:rsidR="00EA4E4C" w:rsidRDefault="00EA4E4C">
                        <w:pPr>
                          <w:jc w:val="center"/>
                        </w:pPr>
                        <w:r>
                          <w:rPr>
                            <w:sz w:val="28"/>
                            <w:szCs w:val="28"/>
                          </w:rPr>
                          <w:t>квартира</w:t>
                        </w:r>
                      </w:p>
                      <w:p w:rsidR="00EA4E4C" w:rsidRDefault="00EA4E4C">
                        <w:pPr>
                          <w:jc w:val="center"/>
                        </w:pPr>
                        <w:r>
                          <w:t>(помещение)</w:t>
                        </w:r>
                      </w:p>
                    </w:txbxContent>
                  </v:textbox>
                </v:shape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2" type="#_x0000_t202" style="position:absolute;left:0;text-align:left;margin-left:747pt;margin-top:27.85pt;width:9pt;height:99.45pt;flip:x;z-index:251642368" o:allowincell="f" strokecolor="white">
                  <v:textbox style="mso-next-textbox:#_x0000_s1042">
                    <w:txbxContent>
                      <w:p w:rsidR="00EA4E4C" w:rsidRDefault="00EA4E4C"/>
                    </w:txbxContent>
                  </v:textbox>
                </v:shape>
              </w:pict>
            </w: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b/>
                <w:sz w:val="48"/>
                <w:szCs w:val="4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Тип </w:t>
            </w:r>
            <w:r>
              <w:rPr>
                <w:rFonts w:ascii="Times New Roman" w:hAnsi="Times New Roman"/>
                <w:b/>
                <w:sz w:val="48"/>
                <w:szCs w:val="48"/>
              </w:rPr>
              <w:t>Т</w:t>
            </w:r>
            <w:r w:rsidR="007C0EC5">
              <w:rPr>
                <w:rFonts w:ascii="Times New Roman" w:hAnsi="Times New Roman"/>
                <w:b/>
                <w:sz w:val="48"/>
                <w:szCs w:val="48"/>
              </w:rPr>
              <w:t xml:space="preserve"> </w:t>
            </w:r>
            <w:r w:rsidR="00061F1A">
              <w:rPr>
                <w:rFonts w:ascii="Times New Roman" w:hAnsi="Times New Roman"/>
                <w:b/>
                <w:sz w:val="48"/>
                <w:szCs w:val="48"/>
              </w:rPr>
              <w:t>3</w:t>
            </w:r>
          </w:p>
        </w:tc>
        <w:tc>
          <w:tcPr>
            <w:tcW w:w="5605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F256B" w:rsidRDefault="0042572A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shape id="_x0000_s1082" type="#_x0000_t202" style="position:absolute;left:0;text-align:left;margin-left:338.35pt;margin-top:10.15pt;width:90pt;height:44.9pt;z-index:251658752" strokecolor="white">
                  <v:textbox style="mso-next-textbox:#_x0000_s1082">
                    <w:txbxContent>
                      <w:p w:rsidR="00EA4E4C" w:rsidRDefault="00EA4E4C">
                        <w:pPr>
                          <w:jc w:val="center"/>
                        </w:pPr>
                        <w:r>
                          <w:rPr>
                            <w:sz w:val="28"/>
                          </w:rPr>
                          <w:t>квартира</w:t>
                        </w:r>
                      </w:p>
                      <w:p w:rsidR="00EA4E4C" w:rsidRDefault="00EA4E4C">
                        <w:pPr>
                          <w:jc w:val="center"/>
                        </w:pPr>
                        <w:r>
                          <w:t>(помещение)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083" style="position:absolute;left:0;text-align:left;z-index:251659776" from="332.35pt,10.05pt" to="427.85pt,10.25pt"/>
              </w:pict>
            </w: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086" style="position:absolute;left:0;text-align:left;z-index:251661824" from="428.1pt,10.15pt" to="428.1pt,55.15pt"/>
              </w:pict>
            </w:r>
            <w:r w:rsidR="00CF256B">
              <w:rPr>
                <w:rFonts w:ascii="Times New Roman" w:hAnsi="Times New Roman"/>
                <w:sz w:val="28"/>
                <w:szCs w:val="28"/>
              </w:rPr>
              <w:t xml:space="preserve">Дверь </w:t>
            </w:r>
            <w:r w:rsidR="00061F1A">
              <w:rPr>
                <w:rFonts w:ascii="Times New Roman" w:hAnsi="Times New Roman"/>
                <w:sz w:val="28"/>
                <w:szCs w:val="28"/>
              </w:rPr>
              <w:t>наружного</w:t>
            </w:r>
            <w:r w:rsidR="00CF256B">
              <w:rPr>
                <w:rFonts w:ascii="Times New Roman" w:hAnsi="Times New Roman"/>
                <w:sz w:val="28"/>
                <w:szCs w:val="28"/>
              </w:rPr>
              <w:t xml:space="preserve"> открывания, </w:t>
            </w:r>
            <w:r w:rsidR="00061F1A">
              <w:rPr>
                <w:rFonts w:ascii="Times New Roman" w:hAnsi="Times New Roman"/>
                <w:sz w:val="28"/>
                <w:szCs w:val="28"/>
              </w:rPr>
              <w:t>левая</w:t>
            </w: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Дверь, открываемая </w:t>
            </w:r>
            <w:r w:rsidR="00061F1A">
              <w:rPr>
                <w:rFonts w:ascii="Times New Roman" w:hAnsi="Times New Roman"/>
                <w:sz w:val="28"/>
                <w:szCs w:val="28"/>
              </w:rPr>
              <w:t>наружу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1F1A">
              <w:rPr>
                <w:rFonts w:ascii="Times New Roman" w:hAnsi="Times New Roman"/>
                <w:sz w:val="28"/>
                <w:szCs w:val="28"/>
              </w:rPr>
              <w:t>левой</w:t>
            </w:r>
            <w:r w:rsidR="007C0E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42572A">
              <w:rPr>
                <w:rFonts w:ascii="Times New Roman" w:hAnsi="Times New Roman"/>
                <w:sz w:val="28"/>
                <w:szCs w:val="28"/>
              </w:rPr>
              <w:t>кой</w:t>
            </w: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F256B" w:rsidRDefault="00EA4E4C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110" style="position:absolute;left:0;text-align:left;z-index:251672064" from="355.85pt,6.45pt" to="391.85pt,33.45pt"/>
              </w:pict>
            </w:r>
            <w:r w:rsidR="0042572A"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088" style="position:absolute;left:0;text-align:left;flip:x;z-index:251663872" from="392.1pt,6.85pt" to="427.9pt,6.95pt"/>
              </w:pict>
            </w: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256B">
        <w:tc>
          <w:tcPr>
            <w:tcW w:w="1523" w:type="dxa"/>
          </w:tcPr>
          <w:p w:rsidR="00CF256B" w:rsidRDefault="0042572A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shape id="_x0000_s1090" type="#_x0000_t202" style="position:absolute;left:0;text-align:left;margin-left:359.85pt;margin-top:3.35pt;width:153pt;height:117pt;z-index:251664896;mso-position-horizontal-relative:text;mso-position-vertical-relative:text" strokecolor="white">
                  <v:textbox style="mso-next-textbox:#_x0000_s1090">
                    <w:txbxContent>
                      <w:p w:rsidR="00EA4E4C" w:rsidRDefault="00EA4E4C"/>
                    </w:txbxContent>
                  </v:textbox>
                </v:shape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53" style="position:absolute;left:0;text-align:left;flip:x;z-index:251652608;mso-position-horizontal-relative:text;mso-position-vertical-relative:text" from="10in,7.05pt" to="747pt,34.05pt" o:allowincell="f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54" style="position:absolute;left:0;text-align:left;flip:x;z-index:251653632;mso-position-horizontal-relative:text;mso-position-vertical-relative:text" from="747pt,7.05pt" to="747pt,34.05pt" o:allowincell="f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56" style="position:absolute;left:0;text-align:left;z-index:251655680;mso-position-horizontal-relative:text;mso-position-vertical-relative:text" from="747pt,7.05pt" to="747pt,7.05pt" o:allowincell="f"/>
              </w:pict>
            </w: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b/>
                <w:sz w:val="48"/>
                <w:szCs w:val="4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Тип</w:t>
            </w:r>
            <w:r>
              <w:rPr>
                <w:rFonts w:ascii="Times New Roman" w:hAnsi="Times New Roman"/>
                <w:b/>
                <w:sz w:val="48"/>
                <w:szCs w:val="48"/>
              </w:rPr>
              <w:t xml:space="preserve"> Т</w:t>
            </w:r>
            <w:r w:rsidR="007C0EC5">
              <w:rPr>
                <w:rFonts w:ascii="Times New Roman" w:hAnsi="Times New Roman"/>
                <w:b/>
                <w:sz w:val="48"/>
                <w:szCs w:val="48"/>
              </w:rPr>
              <w:t xml:space="preserve"> </w:t>
            </w:r>
            <w:r w:rsidR="00061F1A">
              <w:rPr>
                <w:rFonts w:ascii="Times New Roman" w:hAnsi="Times New Roman"/>
                <w:b/>
                <w:sz w:val="48"/>
                <w:szCs w:val="48"/>
              </w:rPr>
              <w:t>4</w:t>
            </w:r>
          </w:p>
        </w:tc>
        <w:tc>
          <w:tcPr>
            <w:tcW w:w="5605" w:type="dxa"/>
          </w:tcPr>
          <w:p w:rsidR="00CF256B" w:rsidRDefault="0042572A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094" style="position:absolute;left:0;text-align:left;z-index:251667968;mso-position-horizontal-relative:text;mso-position-vertical-relative:text" from="338.1pt,12.35pt" to="338.1pt,57.35pt"/>
              </w:pict>
            </w: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shape id="_x0000_s1091" type="#_x0000_t202" style="position:absolute;left:0;text-align:left;margin-left:338.1pt;margin-top:12.35pt;width:90pt;height:36pt;z-index:251665920;mso-position-horizontal-relative:text;mso-position-vertical-relative:text" strokecolor="white">
                  <v:textbox style="mso-next-textbox:#_x0000_s1091">
                    <w:txbxContent>
                      <w:p w:rsidR="00EA4E4C" w:rsidRDefault="00EA4E4C">
                        <w:pPr>
                          <w:jc w:val="center"/>
                        </w:pPr>
                        <w:r>
                          <w:rPr>
                            <w:sz w:val="28"/>
                          </w:rPr>
                          <w:t>квартира</w:t>
                        </w:r>
                      </w:p>
                      <w:p w:rsidR="00EA4E4C" w:rsidRDefault="00EA4E4C">
                        <w:pPr>
                          <w:jc w:val="center"/>
                        </w:pPr>
                        <w:r>
                          <w:t>(помещение)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095" style="position:absolute;left:0;text-align:left;z-index:251668992;mso-position-horizontal-relative:text;mso-position-vertical-relative:text" from="428.1pt,12.35pt" to="428.1pt,57.35pt"/>
              </w:pict>
            </w: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093" style="position:absolute;left:0;text-align:left;z-index:251666944;mso-position-horizontal-relative:text;mso-position-vertical-relative:text" from="338.1pt,12.35pt" to="428.1pt,12.35pt"/>
              </w:pict>
            </w: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Дверь </w:t>
            </w:r>
            <w:r w:rsidR="00061F1A">
              <w:rPr>
                <w:rFonts w:ascii="Times New Roman" w:hAnsi="Times New Roman"/>
                <w:sz w:val="28"/>
                <w:szCs w:val="28"/>
              </w:rPr>
              <w:t>наружного</w:t>
            </w:r>
            <w:r w:rsidR="007C0E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открывания, </w:t>
            </w:r>
            <w:r w:rsidR="00061F1A">
              <w:rPr>
                <w:rFonts w:ascii="Times New Roman" w:hAnsi="Times New Roman"/>
                <w:sz w:val="28"/>
                <w:szCs w:val="28"/>
              </w:rPr>
              <w:t>пр</w:t>
            </w:r>
            <w:r w:rsidR="00061F1A">
              <w:rPr>
                <w:rFonts w:ascii="Times New Roman" w:hAnsi="Times New Roman"/>
                <w:sz w:val="28"/>
                <w:szCs w:val="28"/>
              </w:rPr>
              <w:t>а</w:t>
            </w:r>
            <w:r w:rsidR="00061F1A">
              <w:rPr>
                <w:rFonts w:ascii="Times New Roman" w:hAnsi="Times New Roman"/>
                <w:sz w:val="28"/>
                <w:szCs w:val="28"/>
              </w:rPr>
              <w:t>вая</w:t>
            </w:r>
          </w:p>
          <w:p w:rsidR="00CF256B" w:rsidRDefault="00EA4E4C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111" style="position:absolute;left:0;text-align:left;flip:y;z-index:251673088" from="373.85pt,8.85pt" to="400.85pt,26.85pt"/>
              </w:pict>
            </w:r>
            <w:r w:rsidR="0042572A"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096" style="position:absolute;left:0;text-align:left;z-index:251670016" from="338.1pt,9.05pt" to="365.1pt,9.05pt"/>
              </w:pict>
            </w:r>
            <w:r w:rsidR="0042572A">
              <w:rPr>
                <w:rFonts w:ascii="Times New Roman" w:hAnsi="Times New Roman"/>
                <w:noProof/>
                <w:sz w:val="20"/>
                <w:szCs w:val="28"/>
              </w:rPr>
              <w:pict>
                <v:line id="_x0000_s1097" style="position:absolute;left:0;text-align:left;flip:x;z-index:251671040" from="401.1pt,9.05pt" to="428.1pt,9.05pt"/>
              </w:pict>
            </w:r>
            <w:r w:rsidR="00CF256B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55" style="position:absolute;left:0;text-align:left;flip:x y;z-index:251654656" from="700.9pt,3.75pt" to="715.3pt,3.85pt"/>
              </w:pict>
            </w:r>
            <w:r w:rsidR="00CF256B">
              <w:rPr>
                <w:rFonts w:ascii="Times New Roman" w:hAnsi="Times New Roman"/>
                <w:sz w:val="28"/>
                <w:szCs w:val="28"/>
              </w:rPr>
              <w:t xml:space="preserve">Дверь, открываемая </w:t>
            </w:r>
            <w:r w:rsidR="00061F1A">
              <w:rPr>
                <w:rFonts w:ascii="Times New Roman" w:hAnsi="Times New Roman"/>
                <w:sz w:val="28"/>
                <w:szCs w:val="28"/>
              </w:rPr>
              <w:t>наружу правой</w:t>
            </w:r>
            <w:r w:rsidR="007C0EC5">
              <w:rPr>
                <w:rFonts w:ascii="Times New Roman" w:hAnsi="Times New Roman"/>
                <w:sz w:val="28"/>
                <w:szCs w:val="28"/>
              </w:rPr>
              <w:t xml:space="preserve">  р</w:t>
            </w:r>
            <w:r w:rsidR="007C0EC5">
              <w:rPr>
                <w:rFonts w:ascii="Times New Roman" w:hAnsi="Times New Roman"/>
                <w:sz w:val="28"/>
                <w:szCs w:val="28"/>
              </w:rPr>
              <w:t>у</w:t>
            </w:r>
            <w:r w:rsidR="0042572A">
              <w:rPr>
                <w:rFonts w:ascii="Times New Roman" w:hAnsi="Times New Roman"/>
                <w:sz w:val="28"/>
                <w:szCs w:val="28"/>
              </w:rPr>
              <w:t>кой</w:t>
            </w: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EA4E4C" w:rsidRDefault="00EA4E4C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314248" w:rsidRDefault="00314248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749A5" w:rsidRDefault="005749A5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F67DD4" w:rsidRDefault="00F67DD4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F67DD4" w:rsidRDefault="00F67DD4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CF256B" w:rsidRPr="00F67DD4" w:rsidRDefault="00CF256B" w:rsidP="00F67DD4">
      <w:pPr>
        <w:pStyle w:val="10"/>
        <w:spacing w:before="0" w:line="240" w:lineRule="auto"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Б</w:t>
      </w:r>
      <w:r>
        <w:rPr>
          <w:rFonts w:ascii="Times New Roman" w:hAnsi="Times New Roman"/>
          <w:b/>
          <w:sz w:val="28"/>
          <w:szCs w:val="28"/>
        </w:rPr>
        <w:br/>
      </w:r>
      <w:r w:rsidRPr="0042572A">
        <w:rPr>
          <w:rFonts w:ascii="Times New Roman" w:hAnsi="Times New Roman"/>
          <w:sz w:val="28"/>
          <w:szCs w:val="28"/>
        </w:rPr>
        <w:t>(обязательное)</w:t>
      </w: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CF256B" w:rsidRDefault="00CF256B" w:rsidP="0042572A">
      <w:pPr>
        <w:pStyle w:val="10"/>
        <w:spacing w:before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СТРУКТУРА УСЛОВНОГО ОБОЗНАЧЕНИЯ ДВЕРЕЙ</w:t>
      </w: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2"/>
        <w:gridCol w:w="892"/>
        <w:gridCol w:w="891"/>
        <w:gridCol w:w="891"/>
        <w:gridCol w:w="891"/>
        <w:gridCol w:w="891"/>
        <w:gridCol w:w="891"/>
        <w:gridCol w:w="891"/>
        <w:gridCol w:w="845"/>
        <w:gridCol w:w="845"/>
        <w:gridCol w:w="845"/>
      </w:tblGrid>
      <w:tr w:rsidR="00CF256B">
        <w:tc>
          <w:tcPr>
            <w:tcW w:w="1082" w:type="dxa"/>
          </w:tcPr>
          <w:p w:rsidR="00CF256B" w:rsidRDefault="00061F1A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МД</w:t>
            </w:r>
          </w:p>
        </w:tc>
        <w:tc>
          <w:tcPr>
            <w:tcW w:w="892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91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91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91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91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91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91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45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45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45" w:type="dxa"/>
          </w:tcPr>
          <w:p w:rsidR="00CF256B" w:rsidRDefault="00CF256B" w:rsidP="0094185D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CF256B" w:rsidRDefault="00CF256B" w:rsidP="0042572A">
      <w:pPr>
        <w:pStyle w:val="10"/>
        <w:numPr>
          <w:ilvl w:val="0"/>
          <w:numId w:val="32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 открывания двери: Т</w:t>
      </w:r>
      <w:r w:rsidR="00061F1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или Т</w:t>
      </w:r>
      <w:r w:rsidR="00061F1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, согласно приложения А;</w:t>
      </w:r>
    </w:p>
    <w:p w:rsidR="00CF256B" w:rsidRDefault="00CF256B" w:rsidP="0042572A">
      <w:pPr>
        <w:pStyle w:val="10"/>
        <w:numPr>
          <w:ilvl w:val="0"/>
          <w:numId w:val="32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установки двери: Б1 (в соответствии с руководством по мо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тажу);</w:t>
      </w:r>
    </w:p>
    <w:p w:rsidR="00CF256B" w:rsidRDefault="00CF256B" w:rsidP="0042572A">
      <w:pPr>
        <w:pStyle w:val="10"/>
        <w:numPr>
          <w:ilvl w:val="0"/>
          <w:numId w:val="32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Габаритные размеры (высота, ширина), в миллиметрах;</w:t>
      </w:r>
    </w:p>
    <w:p w:rsidR="00CF256B" w:rsidRDefault="00CF256B" w:rsidP="0042572A">
      <w:pPr>
        <w:pStyle w:val="10"/>
        <w:numPr>
          <w:ilvl w:val="0"/>
          <w:numId w:val="32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Устанавливаемые замки (по каталогу или иному документу предпр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ятия-изготовителя или в соответствии с договором);</w:t>
      </w:r>
    </w:p>
    <w:p w:rsidR="00CF256B" w:rsidRDefault="00CF256B" w:rsidP="0042572A">
      <w:pPr>
        <w:pStyle w:val="10"/>
        <w:numPr>
          <w:ilvl w:val="0"/>
          <w:numId w:val="32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Устанавливаемая фурнитура (по каталогу или иному документу предпр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ятия-изготовителя, или в соответствии с договором);</w:t>
      </w:r>
    </w:p>
    <w:p w:rsidR="00CF256B" w:rsidRDefault="00CF256B" w:rsidP="0042572A">
      <w:pPr>
        <w:pStyle w:val="10"/>
        <w:numPr>
          <w:ilvl w:val="0"/>
          <w:numId w:val="32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наружной отделки (по каталогу или иному документу, утвержденным предприятием-изготовителем);</w:t>
      </w:r>
    </w:p>
    <w:p w:rsidR="00CF256B" w:rsidRDefault="00CF256B" w:rsidP="0042572A">
      <w:pPr>
        <w:pStyle w:val="10"/>
        <w:numPr>
          <w:ilvl w:val="0"/>
          <w:numId w:val="32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внутренней отделки (по каталогу или иному документу, утвержденным предприятием-изготовителем);</w:t>
      </w:r>
    </w:p>
    <w:p w:rsidR="00CF256B" w:rsidRDefault="00CF256B" w:rsidP="0042572A">
      <w:pPr>
        <w:pStyle w:val="10"/>
        <w:numPr>
          <w:ilvl w:val="0"/>
          <w:numId w:val="32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Цвет окраски металлических элементов дверного полотна и дверной коробки (по каталогу или иному документу, утвержденным предприятием-изготовителем);</w:t>
      </w:r>
    </w:p>
    <w:p w:rsidR="00CF256B" w:rsidRDefault="00CF256B" w:rsidP="0042572A">
      <w:pPr>
        <w:pStyle w:val="10"/>
        <w:numPr>
          <w:ilvl w:val="0"/>
          <w:numId w:val="32"/>
        </w:numPr>
        <w:spacing w:before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Дополнительные сведения</w:t>
      </w: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256B" w:rsidRDefault="00CF256B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C1BE5" w:rsidRDefault="009C1BE5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Пример условного обозначения дверей:</w:t>
      </w:r>
    </w:p>
    <w:p w:rsidR="002B06EE" w:rsidRDefault="00EC0E91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</w:t>
      </w:r>
      <w:r w:rsidR="00AC5789">
        <w:rPr>
          <w:rFonts w:ascii="Times New Roman" w:hAnsi="Times New Roman"/>
          <w:sz w:val="28"/>
          <w:szCs w:val="28"/>
        </w:rPr>
        <w:t xml:space="preserve"> </w:t>
      </w:r>
      <w:r w:rsidR="00061F1A">
        <w:rPr>
          <w:rFonts w:ascii="Times New Roman" w:hAnsi="Times New Roman"/>
          <w:sz w:val="28"/>
          <w:szCs w:val="28"/>
        </w:rPr>
        <w:t>Н-</w:t>
      </w:r>
      <w:r>
        <w:rPr>
          <w:rFonts w:ascii="Times New Roman" w:hAnsi="Times New Roman"/>
          <w:sz w:val="28"/>
          <w:szCs w:val="28"/>
        </w:rPr>
        <w:t>10</w:t>
      </w:r>
      <w:r w:rsidR="007B4121">
        <w:rPr>
          <w:rFonts w:ascii="Times New Roman" w:hAnsi="Times New Roman"/>
          <w:sz w:val="28"/>
          <w:szCs w:val="28"/>
        </w:rPr>
        <w:t>М</w:t>
      </w:r>
      <w:r w:rsidR="00314248">
        <w:rPr>
          <w:rFonts w:ascii="Times New Roman" w:hAnsi="Times New Roman"/>
          <w:sz w:val="28"/>
          <w:szCs w:val="28"/>
        </w:rPr>
        <w:t xml:space="preserve"> </w:t>
      </w:r>
      <w:r w:rsidR="00673822">
        <w:rPr>
          <w:rFonts w:ascii="Times New Roman" w:hAnsi="Times New Roman"/>
          <w:sz w:val="28"/>
          <w:szCs w:val="28"/>
        </w:rPr>
        <w:t xml:space="preserve"> (ТУ 5262-01</w:t>
      </w:r>
      <w:r w:rsidR="00314248">
        <w:rPr>
          <w:rFonts w:ascii="Times New Roman" w:hAnsi="Times New Roman"/>
          <w:sz w:val="28"/>
          <w:szCs w:val="28"/>
        </w:rPr>
        <w:t>4</w:t>
      </w:r>
      <w:r w:rsidR="00673822">
        <w:rPr>
          <w:rFonts w:ascii="Times New Roman" w:hAnsi="Times New Roman"/>
          <w:sz w:val="28"/>
          <w:szCs w:val="28"/>
        </w:rPr>
        <w:t>-50140568-2008)</w:t>
      </w:r>
      <w:r w:rsidR="002B06EE">
        <w:rPr>
          <w:rFonts w:ascii="Times New Roman" w:hAnsi="Times New Roman"/>
          <w:sz w:val="28"/>
          <w:szCs w:val="28"/>
        </w:rPr>
        <w:t xml:space="preserve"> Т</w:t>
      </w:r>
      <w:r w:rsidR="00061F1A">
        <w:rPr>
          <w:rFonts w:ascii="Times New Roman" w:hAnsi="Times New Roman"/>
          <w:sz w:val="28"/>
          <w:szCs w:val="28"/>
        </w:rPr>
        <w:t>4</w:t>
      </w:r>
      <w:r w:rsidR="002B06EE" w:rsidRPr="00EF53EF">
        <w:rPr>
          <w:rFonts w:ascii="Times New Roman" w:hAnsi="Times New Roman"/>
          <w:sz w:val="28"/>
          <w:szCs w:val="28"/>
        </w:rPr>
        <w:t>;</w:t>
      </w:r>
      <w:r w:rsidR="002B06EE" w:rsidRPr="0095301C">
        <w:rPr>
          <w:rFonts w:ascii="Times New Roman" w:hAnsi="Times New Roman"/>
          <w:sz w:val="28"/>
          <w:szCs w:val="28"/>
        </w:rPr>
        <w:t xml:space="preserve"> </w:t>
      </w:r>
      <w:r w:rsidR="002B06EE">
        <w:rPr>
          <w:rFonts w:ascii="Times New Roman" w:hAnsi="Times New Roman"/>
          <w:sz w:val="28"/>
          <w:szCs w:val="28"/>
        </w:rPr>
        <w:t>Б1</w:t>
      </w:r>
      <w:r w:rsidR="002B06EE" w:rsidRPr="00EF53EF">
        <w:rPr>
          <w:rFonts w:ascii="Times New Roman" w:hAnsi="Times New Roman"/>
          <w:sz w:val="28"/>
          <w:szCs w:val="28"/>
        </w:rPr>
        <w:t>;</w:t>
      </w:r>
      <w:r w:rsidR="002B06EE" w:rsidRPr="0095301C">
        <w:rPr>
          <w:rFonts w:ascii="Times New Roman" w:hAnsi="Times New Roman"/>
          <w:sz w:val="28"/>
          <w:szCs w:val="28"/>
        </w:rPr>
        <w:t xml:space="preserve"> </w:t>
      </w:r>
      <w:r w:rsidR="002B06EE">
        <w:rPr>
          <w:rFonts w:ascii="Times New Roman" w:hAnsi="Times New Roman"/>
          <w:sz w:val="28"/>
          <w:szCs w:val="28"/>
        </w:rPr>
        <w:t>2000х850</w:t>
      </w:r>
      <w:r w:rsidR="002B06EE" w:rsidRPr="00EF53EF">
        <w:rPr>
          <w:rFonts w:ascii="Times New Roman" w:hAnsi="Times New Roman"/>
          <w:sz w:val="28"/>
          <w:szCs w:val="28"/>
        </w:rPr>
        <w:t>;</w:t>
      </w:r>
      <w:r w:rsidR="002B06EE" w:rsidRPr="0095301C">
        <w:rPr>
          <w:rFonts w:ascii="Times New Roman" w:hAnsi="Times New Roman"/>
          <w:sz w:val="28"/>
          <w:szCs w:val="28"/>
        </w:rPr>
        <w:t xml:space="preserve"> </w:t>
      </w:r>
      <w:r w:rsidR="002B06EE">
        <w:rPr>
          <w:rFonts w:ascii="Times New Roman" w:hAnsi="Times New Roman"/>
          <w:sz w:val="28"/>
          <w:szCs w:val="28"/>
        </w:rPr>
        <w:t>С.57.966</w:t>
      </w:r>
      <w:r w:rsidR="002B06EE" w:rsidRPr="00EF53EF">
        <w:rPr>
          <w:rFonts w:ascii="Times New Roman" w:hAnsi="Times New Roman"/>
          <w:sz w:val="28"/>
          <w:szCs w:val="28"/>
        </w:rPr>
        <w:t>;</w:t>
      </w:r>
      <w:r w:rsidR="002B06EE" w:rsidRPr="0095301C">
        <w:rPr>
          <w:rFonts w:ascii="Times New Roman" w:hAnsi="Times New Roman"/>
          <w:sz w:val="28"/>
          <w:szCs w:val="28"/>
        </w:rPr>
        <w:t xml:space="preserve"> </w:t>
      </w:r>
      <w:r w:rsidR="002B06EE">
        <w:rPr>
          <w:rFonts w:ascii="Times New Roman" w:hAnsi="Times New Roman"/>
          <w:sz w:val="28"/>
          <w:szCs w:val="28"/>
          <w:lang w:val="en-US"/>
        </w:rPr>
        <w:t>PALL</w:t>
      </w:r>
      <w:r w:rsidR="002B06EE">
        <w:rPr>
          <w:rFonts w:ascii="Times New Roman" w:hAnsi="Times New Roman"/>
          <w:sz w:val="28"/>
          <w:szCs w:val="28"/>
          <w:lang w:val="en-US"/>
        </w:rPr>
        <w:t>A</w:t>
      </w:r>
      <w:r w:rsidR="002B06EE">
        <w:rPr>
          <w:rFonts w:ascii="Times New Roman" w:hAnsi="Times New Roman"/>
          <w:sz w:val="28"/>
          <w:szCs w:val="28"/>
          <w:lang w:val="en-US"/>
        </w:rPr>
        <w:t>DIUM</w:t>
      </w:r>
      <w:r w:rsidR="002B06EE" w:rsidRPr="00EF53EF">
        <w:rPr>
          <w:rFonts w:ascii="Times New Roman" w:hAnsi="Times New Roman"/>
          <w:sz w:val="28"/>
          <w:szCs w:val="28"/>
        </w:rPr>
        <w:t>;</w:t>
      </w:r>
      <w:r w:rsidR="002B06EE" w:rsidRPr="0095301C">
        <w:rPr>
          <w:rFonts w:ascii="Times New Roman" w:hAnsi="Times New Roman"/>
          <w:sz w:val="28"/>
          <w:szCs w:val="28"/>
        </w:rPr>
        <w:t xml:space="preserve"> </w:t>
      </w:r>
      <w:r w:rsidR="002B06EE">
        <w:rPr>
          <w:rFonts w:ascii="Times New Roman" w:hAnsi="Times New Roman"/>
          <w:sz w:val="28"/>
          <w:szCs w:val="28"/>
        </w:rPr>
        <w:t>ГДШ-1500;</w:t>
      </w:r>
      <w:r w:rsidR="002B06EE" w:rsidRPr="0095301C">
        <w:rPr>
          <w:rFonts w:ascii="Times New Roman" w:hAnsi="Times New Roman"/>
          <w:sz w:val="28"/>
          <w:szCs w:val="28"/>
        </w:rPr>
        <w:t xml:space="preserve"> </w:t>
      </w:r>
      <w:r w:rsidR="00673822">
        <w:rPr>
          <w:rFonts w:ascii="Times New Roman" w:hAnsi="Times New Roman"/>
          <w:sz w:val="28"/>
          <w:szCs w:val="28"/>
        </w:rPr>
        <w:t>ПВХ</w:t>
      </w:r>
      <w:r w:rsidR="002B06EE" w:rsidRPr="0095301C">
        <w:rPr>
          <w:rFonts w:ascii="Times New Roman" w:hAnsi="Times New Roman"/>
          <w:sz w:val="28"/>
          <w:szCs w:val="28"/>
        </w:rPr>
        <w:t>/</w:t>
      </w:r>
      <w:r w:rsidR="00673822">
        <w:rPr>
          <w:rFonts w:ascii="Times New Roman" w:hAnsi="Times New Roman"/>
          <w:sz w:val="28"/>
          <w:szCs w:val="28"/>
        </w:rPr>
        <w:t>модель</w:t>
      </w:r>
      <w:r w:rsidR="002B06EE" w:rsidRPr="0095301C">
        <w:rPr>
          <w:rFonts w:ascii="Times New Roman" w:hAnsi="Times New Roman"/>
          <w:sz w:val="28"/>
          <w:szCs w:val="28"/>
        </w:rPr>
        <w:t>2/</w:t>
      </w:r>
      <w:r w:rsidR="002B06EE">
        <w:rPr>
          <w:rFonts w:ascii="Times New Roman" w:hAnsi="Times New Roman"/>
          <w:sz w:val="28"/>
          <w:szCs w:val="28"/>
        </w:rPr>
        <w:t xml:space="preserve">яблоня; </w:t>
      </w:r>
      <w:r w:rsidR="00673822">
        <w:rPr>
          <w:rFonts w:ascii="Times New Roman" w:hAnsi="Times New Roman"/>
          <w:sz w:val="28"/>
          <w:szCs w:val="28"/>
        </w:rPr>
        <w:t>ПВХ</w:t>
      </w:r>
      <w:r w:rsidR="002B06EE" w:rsidRPr="0095301C">
        <w:rPr>
          <w:rFonts w:ascii="Times New Roman" w:hAnsi="Times New Roman"/>
          <w:sz w:val="28"/>
          <w:szCs w:val="28"/>
        </w:rPr>
        <w:t>/</w:t>
      </w:r>
      <w:r w:rsidR="00673822">
        <w:rPr>
          <w:rFonts w:ascii="Times New Roman" w:hAnsi="Times New Roman"/>
          <w:sz w:val="28"/>
          <w:szCs w:val="28"/>
        </w:rPr>
        <w:t>модель</w:t>
      </w:r>
      <w:r w:rsidR="002B06EE" w:rsidRPr="0095301C">
        <w:rPr>
          <w:rFonts w:ascii="Times New Roman" w:hAnsi="Times New Roman"/>
          <w:sz w:val="28"/>
          <w:szCs w:val="28"/>
        </w:rPr>
        <w:t>11/</w:t>
      </w:r>
      <w:r w:rsidR="002B06EE">
        <w:rPr>
          <w:rFonts w:ascii="Times New Roman" w:hAnsi="Times New Roman"/>
          <w:sz w:val="28"/>
          <w:szCs w:val="28"/>
        </w:rPr>
        <w:t>вишня; 5-</w:t>
      </w:r>
      <w:r w:rsidR="009C1BE5">
        <w:rPr>
          <w:rFonts w:ascii="Times New Roman" w:hAnsi="Times New Roman"/>
          <w:sz w:val="28"/>
          <w:szCs w:val="28"/>
        </w:rPr>
        <w:t xml:space="preserve"> коричн</w:t>
      </w:r>
      <w:r w:rsidR="009C1BE5">
        <w:rPr>
          <w:rFonts w:ascii="Times New Roman" w:hAnsi="Times New Roman"/>
          <w:sz w:val="28"/>
          <w:szCs w:val="28"/>
        </w:rPr>
        <w:t>е</w:t>
      </w:r>
      <w:r w:rsidR="009C1BE5">
        <w:rPr>
          <w:rFonts w:ascii="Times New Roman" w:hAnsi="Times New Roman"/>
          <w:sz w:val="28"/>
          <w:szCs w:val="28"/>
        </w:rPr>
        <w:t xml:space="preserve">вый, </w:t>
      </w:r>
      <w:r w:rsidR="007C0EC5">
        <w:rPr>
          <w:rFonts w:ascii="Times New Roman" w:hAnsi="Times New Roman"/>
          <w:sz w:val="28"/>
          <w:szCs w:val="28"/>
        </w:rPr>
        <w:t>г</w:t>
      </w:r>
      <w:r w:rsidR="002B06EE">
        <w:rPr>
          <w:rFonts w:ascii="Times New Roman" w:hAnsi="Times New Roman"/>
          <w:sz w:val="28"/>
          <w:szCs w:val="28"/>
        </w:rPr>
        <w:t>де</w:t>
      </w:r>
      <w:r w:rsidR="007C0EC5">
        <w:rPr>
          <w:rFonts w:ascii="Times New Roman" w:hAnsi="Times New Roman"/>
          <w:sz w:val="28"/>
          <w:szCs w:val="28"/>
        </w:rPr>
        <w:t xml:space="preserve"> </w:t>
      </w:r>
      <w:r w:rsidR="002B06EE">
        <w:rPr>
          <w:rFonts w:ascii="Times New Roman" w:hAnsi="Times New Roman"/>
          <w:sz w:val="28"/>
          <w:szCs w:val="28"/>
        </w:rPr>
        <w:t>:</w:t>
      </w:r>
    </w:p>
    <w:p w:rsidR="009C1BE5" w:rsidRDefault="009C1BE5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B06EE" w:rsidRPr="00D93BDE" w:rsidRDefault="00495021" w:rsidP="0094185D">
      <w:pPr>
        <w:pStyle w:val="10"/>
        <w:spacing w:before="0" w:line="240" w:lineRule="auto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495021">
        <w:rPr>
          <w:rFonts w:ascii="Times New Roman" w:hAnsi="Times New Roman"/>
          <w:sz w:val="22"/>
          <w:szCs w:val="22"/>
        </w:rPr>
        <w:t xml:space="preserve">1.  </w:t>
      </w:r>
      <w:r>
        <w:rPr>
          <w:rFonts w:ascii="Times New Roman" w:hAnsi="Times New Roman"/>
          <w:sz w:val="22"/>
          <w:szCs w:val="22"/>
        </w:rPr>
        <w:t xml:space="preserve">  </w:t>
      </w:r>
      <w:r w:rsidR="00EC0E91">
        <w:rPr>
          <w:rFonts w:ascii="Times New Roman" w:hAnsi="Times New Roman"/>
          <w:sz w:val="22"/>
          <w:szCs w:val="22"/>
        </w:rPr>
        <w:t>ДМ</w:t>
      </w:r>
      <w:r w:rsidRPr="004950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Н-</w:t>
      </w:r>
      <w:r w:rsidR="00EC0E91">
        <w:rPr>
          <w:rFonts w:ascii="Times New Roman" w:hAnsi="Times New Roman"/>
          <w:sz w:val="22"/>
          <w:szCs w:val="22"/>
        </w:rPr>
        <w:t>10</w:t>
      </w:r>
      <w:r w:rsidR="007B4121">
        <w:rPr>
          <w:rFonts w:ascii="Times New Roman" w:hAnsi="Times New Roman"/>
          <w:sz w:val="22"/>
          <w:szCs w:val="22"/>
        </w:rPr>
        <w:t>М</w:t>
      </w:r>
      <w:r w:rsidR="00673822">
        <w:rPr>
          <w:rFonts w:ascii="Times New Roman" w:hAnsi="Times New Roman"/>
          <w:sz w:val="22"/>
          <w:szCs w:val="22"/>
        </w:rPr>
        <w:t xml:space="preserve"> </w:t>
      </w:r>
      <w:r w:rsidR="00EF05E1">
        <w:rPr>
          <w:rFonts w:ascii="Times New Roman" w:hAnsi="Times New Roman"/>
          <w:sz w:val="22"/>
          <w:szCs w:val="22"/>
        </w:rPr>
        <w:t xml:space="preserve"> </w:t>
      </w:r>
      <w:r w:rsidR="00673822" w:rsidRPr="00673822">
        <w:rPr>
          <w:rFonts w:ascii="Times New Roman" w:hAnsi="Times New Roman"/>
          <w:sz w:val="20"/>
        </w:rPr>
        <w:t>(ТУ 5262-01</w:t>
      </w:r>
      <w:r w:rsidR="00EF05E1">
        <w:rPr>
          <w:rFonts w:ascii="Times New Roman" w:hAnsi="Times New Roman"/>
          <w:sz w:val="20"/>
        </w:rPr>
        <w:t>4</w:t>
      </w:r>
      <w:r w:rsidR="00673822" w:rsidRPr="00673822">
        <w:rPr>
          <w:rFonts w:ascii="Times New Roman" w:hAnsi="Times New Roman"/>
          <w:sz w:val="20"/>
        </w:rPr>
        <w:t>-50140568-2008</w:t>
      </w:r>
      <w:r w:rsidR="00673822">
        <w:rPr>
          <w:rFonts w:ascii="Times New Roman" w:hAnsi="Times New Roman"/>
          <w:sz w:val="20"/>
        </w:rPr>
        <w:t>)</w:t>
      </w:r>
      <w:r>
        <w:rPr>
          <w:rFonts w:ascii="Times New Roman" w:hAnsi="Times New Roman"/>
          <w:sz w:val="22"/>
          <w:szCs w:val="22"/>
        </w:rPr>
        <w:t xml:space="preserve"> – модель двери; </w:t>
      </w:r>
      <w:r w:rsidR="002B06EE" w:rsidRPr="00D93BDE">
        <w:rPr>
          <w:rFonts w:ascii="Times New Roman" w:hAnsi="Times New Roman"/>
          <w:sz w:val="22"/>
          <w:szCs w:val="22"/>
        </w:rPr>
        <w:t>Т</w:t>
      </w:r>
      <w:r w:rsidR="00061F1A">
        <w:rPr>
          <w:rFonts w:ascii="Times New Roman" w:hAnsi="Times New Roman"/>
          <w:sz w:val="22"/>
          <w:szCs w:val="22"/>
        </w:rPr>
        <w:t>4</w:t>
      </w:r>
      <w:r w:rsidR="002B06EE" w:rsidRPr="00D93BDE">
        <w:rPr>
          <w:rFonts w:ascii="Times New Roman" w:hAnsi="Times New Roman"/>
          <w:sz w:val="22"/>
          <w:szCs w:val="22"/>
        </w:rPr>
        <w:t xml:space="preserve"> - дверь </w:t>
      </w:r>
      <w:r w:rsidR="00061F1A">
        <w:rPr>
          <w:rFonts w:ascii="Times New Roman" w:hAnsi="Times New Roman"/>
          <w:sz w:val="22"/>
          <w:szCs w:val="22"/>
        </w:rPr>
        <w:t>наружного</w:t>
      </w:r>
      <w:r w:rsidR="002B06EE" w:rsidRPr="00D93BDE">
        <w:rPr>
          <w:rFonts w:ascii="Times New Roman" w:hAnsi="Times New Roman"/>
          <w:sz w:val="22"/>
          <w:szCs w:val="22"/>
        </w:rPr>
        <w:t xml:space="preserve"> открывания, </w:t>
      </w:r>
      <w:r w:rsidR="007C0EC5">
        <w:rPr>
          <w:rFonts w:ascii="Times New Roman" w:hAnsi="Times New Roman"/>
          <w:sz w:val="22"/>
          <w:szCs w:val="22"/>
        </w:rPr>
        <w:t>правая</w:t>
      </w:r>
      <w:r w:rsidR="002B06EE" w:rsidRPr="00D93BDE">
        <w:rPr>
          <w:rFonts w:ascii="Times New Roman" w:hAnsi="Times New Roman"/>
          <w:sz w:val="22"/>
          <w:szCs w:val="22"/>
        </w:rPr>
        <w:t xml:space="preserve">, открывается </w:t>
      </w:r>
      <w:r w:rsidR="007C0EC5">
        <w:rPr>
          <w:rFonts w:ascii="Times New Roman" w:hAnsi="Times New Roman"/>
          <w:sz w:val="22"/>
          <w:szCs w:val="22"/>
        </w:rPr>
        <w:t xml:space="preserve">правой </w:t>
      </w:r>
      <w:r w:rsidR="002B06EE" w:rsidRPr="00D93BDE">
        <w:rPr>
          <w:rFonts w:ascii="Times New Roman" w:hAnsi="Times New Roman"/>
          <w:sz w:val="22"/>
          <w:szCs w:val="22"/>
        </w:rPr>
        <w:t>р</w:t>
      </w:r>
      <w:r w:rsidR="002B06EE" w:rsidRPr="00D93BDE">
        <w:rPr>
          <w:rFonts w:ascii="Times New Roman" w:hAnsi="Times New Roman"/>
          <w:sz w:val="22"/>
          <w:szCs w:val="22"/>
        </w:rPr>
        <w:t>у</w:t>
      </w:r>
      <w:r w:rsidR="002B06EE" w:rsidRPr="00D93BDE">
        <w:rPr>
          <w:rFonts w:ascii="Times New Roman" w:hAnsi="Times New Roman"/>
          <w:sz w:val="22"/>
          <w:szCs w:val="22"/>
        </w:rPr>
        <w:t>кой.</w:t>
      </w:r>
    </w:p>
    <w:p w:rsidR="002B06EE" w:rsidRPr="00D93BDE" w:rsidRDefault="002B06EE" w:rsidP="0094185D">
      <w:pPr>
        <w:pStyle w:val="10"/>
        <w:numPr>
          <w:ilvl w:val="0"/>
          <w:numId w:val="6"/>
        </w:numPr>
        <w:spacing w:before="0" w:line="240" w:lineRule="auto"/>
        <w:rPr>
          <w:rFonts w:ascii="Times New Roman" w:hAnsi="Times New Roman"/>
          <w:sz w:val="22"/>
          <w:szCs w:val="22"/>
        </w:rPr>
      </w:pPr>
      <w:r w:rsidRPr="00D93BDE">
        <w:rPr>
          <w:rFonts w:ascii="Times New Roman" w:hAnsi="Times New Roman"/>
          <w:sz w:val="22"/>
          <w:szCs w:val="22"/>
        </w:rPr>
        <w:t>Б1 - устанавливается наличником внахлест на стеновой проем.</w:t>
      </w:r>
    </w:p>
    <w:p w:rsidR="002B06EE" w:rsidRPr="00D93BDE" w:rsidRDefault="002B06EE" w:rsidP="0094185D">
      <w:pPr>
        <w:pStyle w:val="10"/>
        <w:numPr>
          <w:ilvl w:val="0"/>
          <w:numId w:val="6"/>
        </w:numPr>
        <w:spacing w:before="0" w:line="240" w:lineRule="auto"/>
        <w:rPr>
          <w:rFonts w:ascii="Times New Roman" w:hAnsi="Times New Roman"/>
          <w:sz w:val="22"/>
          <w:szCs w:val="22"/>
        </w:rPr>
      </w:pPr>
      <w:r w:rsidRPr="00D93BDE">
        <w:rPr>
          <w:rFonts w:ascii="Times New Roman" w:hAnsi="Times New Roman"/>
          <w:sz w:val="22"/>
          <w:szCs w:val="22"/>
        </w:rPr>
        <w:t xml:space="preserve">2000х850 - высота и ширина </w:t>
      </w:r>
      <w:r w:rsidR="00AC5789">
        <w:rPr>
          <w:rFonts w:ascii="Times New Roman" w:hAnsi="Times New Roman"/>
          <w:sz w:val="22"/>
          <w:szCs w:val="22"/>
        </w:rPr>
        <w:t>ДМ</w:t>
      </w:r>
      <w:r w:rsidRPr="00D93BDE">
        <w:rPr>
          <w:rFonts w:ascii="Times New Roman" w:hAnsi="Times New Roman"/>
          <w:sz w:val="22"/>
          <w:szCs w:val="22"/>
        </w:rPr>
        <w:t>.</w:t>
      </w:r>
    </w:p>
    <w:p w:rsidR="002B06EE" w:rsidRPr="00D93BDE" w:rsidRDefault="002B06EE" w:rsidP="0094185D">
      <w:pPr>
        <w:pStyle w:val="10"/>
        <w:numPr>
          <w:ilvl w:val="0"/>
          <w:numId w:val="6"/>
        </w:numPr>
        <w:spacing w:before="0" w:line="240" w:lineRule="auto"/>
        <w:rPr>
          <w:rFonts w:ascii="Times New Roman" w:hAnsi="Times New Roman"/>
          <w:sz w:val="22"/>
          <w:szCs w:val="22"/>
        </w:rPr>
      </w:pPr>
      <w:r w:rsidRPr="00D93BDE">
        <w:rPr>
          <w:rFonts w:ascii="Times New Roman" w:hAnsi="Times New Roman"/>
          <w:sz w:val="22"/>
          <w:szCs w:val="22"/>
        </w:rPr>
        <w:t xml:space="preserve">С.57.966 </w:t>
      </w:r>
      <w:r w:rsidR="007C0EC5">
        <w:rPr>
          <w:rFonts w:ascii="Times New Roman" w:hAnsi="Times New Roman"/>
          <w:sz w:val="22"/>
          <w:szCs w:val="22"/>
        </w:rPr>
        <w:t xml:space="preserve"> </w:t>
      </w:r>
      <w:r w:rsidRPr="00D93BDE">
        <w:rPr>
          <w:rFonts w:ascii="Times New Roman" w:hAnsi="Times New Roman"/>
          <w:sz w:val="22"/>
          <w:szCs w:val="22"/>
        </w:rPr>
        <w:t>- запорный механизм (замок), пр-во Италия.</w:t>
      </w:r>
    </w:p>
    <w:p w:rsidR="002B06EE" w:rsidRPr="00D93BDE" w:rsidRDefault="002B06EE" w:rsidP="0094185D">
      <w:pPr>
        <w:pStyle w:val="10"/>
        <w:numPr>
          <w:ilvl w:val="0"/>
          <w:numId w:val="6"/>
        </w:numPr>
        <w:spacing w:before="0" w:line="240" w:lineRule="auto"/>
        <w:rPr>
          <w:rFonts w:ascii="Times New Roman" w:hAnsi="Times New Roman"/>
          <w:sz w:val="22"/>
          <w:szCs w:val="22"/>
        </w:rPr>
      </w:pPr>
      <w:r w:rsidRPr="00D93BDE">
        <w:rPr>
          <w:rFonts w:ascii="Times New Roman" w:hAnsi="Times New Roman"/>
          <w:sz w:val="22"/>
          <w:szCs w:val="22"/>
          <w:lang w:val="en-US"/>
        </w:rPr>
        <w:t>PALLADIUM</w:t>
      </w:r>
      <w:r w:rsidRPr="00D93BDE">
        <w:rPr>
          <w:rFonts w:ascii="Times New Roman" w:hAnsi="Times New Roman"/>
          <w:sz w:val="22"/>
          <w:szCs w:val="22"/>
        </w:rPr>
        <w:t xml:space="preserve"> -ручка, пр-во Италия.</w:t>
      </w:r>
    </w:p>
    <w:p w:rsidR="002B06EE" w:rsidRPr="00D93BDE" w:rsidRDefault="00061F1A" w:rsidP="0094185D">
      <w:pPr>
        <w:pStyle w:val="10"/>
        <w:numPr>
          <w:ilvl w:val="0"/>
          <w:numId w:val="6"/>
        </w:numPr>
        <w:spacing w:before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ПВХ</w:t>
      </w:r>
      <w:r w:rsidR="002B06EE" w:rsidRPr="00D93BDE">
        <w:rPr>
          <w:rFonts w:ascii="Times New Roman" w:hAnsi="Times New Roman"/>
          <w:sz w:val="22"/>
          <w:szCs w:val="22"/>
        </w:rPr>
        <w:t>/</w:t>
      </w:r>
      <w:r w:rsidR="00673822">
        <w:rPr>
          <w:rFonts w:ascii="Times New Roman" w:hAnsi="Times New Roman"/>
          <w:sz w:val="22"/>
          <w:szCs w:val="22"/>
        </w:rPr>
        <w:t xml:space="preserve">модель </w:t>
      </w:r>
      <w:r w:rsidR="002B06EE" w:rsidRPr="00D93BDE">
        <w:rPr>
          <w:rFonts w:ascii="Times New Roman" w:hAnsi="Times New Roman"/>
          <w:sz w:val="22"/>
          <w:szCs w:val="22"/>
        </w:rPr>
        <w:t>2/яблоня - панель наружная с поливинилхлоридным покрытием / рисунок / цвет.</w:t>
      </w:r>
    </w:p>
    <w:p w:rsidR="002B06EE" w:rsidRPr="00D93BDE" w:rsidRDefault="00061F1A" w:rsidP="0094185D">
      <w:pPr>
        <w:pStyle w:val="10"/>
        <w:numPr>
          <w:ilvl w:val="0"/>
          <w:numId w:val="6"/>
        </w:numPr>
        <w:spacing w:before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ПВХ</w:t>
      </w:r>
      <w:r w:rsidR="002B06EE" w:rsidRPr="00D93BDE">
        <w:rPr>
          <w:rFonts w:ascii="Times New Roman" w:hAnsi="Times New Roman"/>
          <w:sz w:val="22"/>
          <w:szCs w:val="22"/>
        </w:rPr>
        <w:t>/</w:t>
      </w:r>
      <w:r w:rsidR="00673822">
        <w:rPr>
          <w:rFonts w:ascii="Times New Roman" w:hAnsi="Times New Roman"/>
          <w:sz w:val="22"/>
          <w:szCs w:val="22"/>
        </w:rPr>
        <w:t>модель</w:t>
      </w:r>
      <w:r w:rsidR="002B06EE" w:rsidRPr="00D93BDE">
        <w:rPr>
          <w:rFonts w:ascii="Times New Roman" w:hAnsi="Times New Roman"/>
          <w:sz w:val="22"/>
          <w:szCs w:val="22"/>
        </w:rPr>
        <w:t>11/вишня - панель внутренняя с поливинилхлоридным покрытием / рисунок / цвет.</w:t>
      </w:r>
    </w:p>
    <w:p w:rsidR="002B06EE" w:rsidRPr="00D93BDE" w:rsidRDefault="002B06EE" w:rsidP="0094185D">
      <w:pPr>
        <w:pStyle w:val="10"/>
        <w:numPr>
          <w:ilvl w:val="0"/>
          <w:numId w:val="6"/>
        </w:numPr>
        <w:spacing w:before="0" w:line="240" w:lineRule="auto"/>
        <w:rPr>
          <w:rFonts w:ascii="Times New Roman" w:hAnsi="Times New Roman"/>
          <w:sz w:val="22"/>
          <w:szCs w:val="22"/>
        </w:rPr>
      </w:pPr>
      <w:r w:rsidRPr="00D93BDE">
        <w:rPr>
          <w:rFonts w:ascii="Times New Roman" w:hAnsi="Times New Roman"/>
          <w:sz w:val="22"/>
          <w:szCs w:val="22"/>
        </w:rPr>
        <w:t>Цвет окраски металлических элементов дверного полотна и дверной к</w:t>
      </w:r>
      <w:r w:rsidRPr="00D93BDE">
        <w:rPr>
          <w:rFonts w:ascii="Times New Roman" w:hAnsi="Times New Roman"/>
          <w:sz w:val="22"/>
          <w:szCs w:val="22"/>
        </w:rPr>
        <w:t>о</w:t>
      </w:r>
      <w:r w:rsidRPr="00D93BDE">
        <w:rPr>
          <w:rFonts w:ascii="Times New Roman" w:hAnsi="Times New Roman"/>
          <w:sz w:val="22"/>
          <w:szCs w:val="22"/>
        </w:rPr>
        <w:t>робки – коричневый.</w:t>
      </w:r>
    </w:p>
    <w:p w:rsidR="00295BED" w:rsidRPr="00061F1A" w:rsidRDefault="002B06EE" w:rsidP="0094185D">
      <w:pPr>
        <w:pStyle w:val="10"/>
        <w:numPr>
          <w:ilvl w:val="0"/>
          <w:numId w:val="6"/>
        </w:numPr>
        <w:spacing w:before="0" w:line="240" w:lineRule="auto"/>
        <w:rPr>
          <w:rFonts w:ascii="Times New Roman" w:hAnsi="Times New Roman"/>
          <w:sz w:val="22"/>
          <w:szCs w:val="22"/>
        </w:rPr>
      </w:pPr>
      <w:r w:rsidRPr="00D93BDE">
        <w:rPr>
          <w:rFonts w:ascii="Times New Roman" w:hAnsi="Times New Roman"/>
          <w:sz w:val="22"/>
          <w:szCs w:val="22"/>
        </w:rPr>
        <w:t>Дополнительных сведений нет.</w:t>
      </w:r>
    </w:p>
    <w:p w:rsidR="00B60E53" w:rsidRDefault="00B60E53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A4E4C" w:rsidRDefault="00EA4E4C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67DD4" w:rsidRDefault="00F67DD4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67DD4" w:rsidRDefault="00F67DD4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73822" w:rsidRDefault="00673822" w:rsidP="0094185D">
      <w:pPr>
        <w:pStyle w:val="10"/>
        <w:spacing w:before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B06EE" w:rsidRPr="00AC5789" w:rsidRDefault="002B06EE" w:rsidP="00AC5789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  <w:r>
        <w:rPr>
          <w:b/>
        </w:rPr>
        <w:lastRenderedPageBreak/>
        <w:t xml:space="preserve">Приложение </w:t>
      </w:r>
      <w:r w:rsidR="00495021">
        <w:rPr>
          <w:b/>
        </w:rPr>
        <w:t>В</w:t>
      </w:r>
      <w:r>
        <w:rPr>
          <w:b/>
        </w:rPr>
        <w:br/>
      </w:r>
      <w:r w:rsidR="001B74D7" w:rsidRPr="009C1BE5">
        <w:t xml:space="preserve"> </w:t>
      </w:r>
      <w:r w:rsidR="00AC5789">
        <w:t>(обязательное)</w:t>
      </w:r>
    </w:p>
    <w:p w:rsidR="002B06EE" w:rsidRDefault="002B06EE" w:rsidP="009C1BE5">
      <w:pPr>
        <w:pStyle w:val="10"/>
        <w:spacing w:before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CE2CFE">
        <w:rPr>
          <w:rFonts w:ascii="Times New Roman" w:hAnsi="Times New Roman"/>
          <w:b/>
          <w:sz w:val="28"/>
          <w:szCs w:val="28"/>
        </w:rPr>
        <w:t>ПЕРЕЧЕНЬ  ДОПУСКОВ,</w:t>
      </w:r>
    </w:p>
    <w:p w:rsidR="002B06EE" w:rsidRDefault="002B06EE" w:rsidP="009C1BE5">
      <w:pPr>
        <w:pStyle w:val="10"/>
        <w:spacing w:before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ПРЕДЪЯВЛЯЕМЫХ К </w:t>
      </w:r>
      <w:r w:rsidR="00EC0E91">
        <w:rPr>
          <w:rFonts w:ascii="Times New Roman" w:hAnsi="Times New Roman"/>
          <w:b/>
          <w:sz w:val="28"/>
          <w:szCs w:val="28"/>
        </w:rPr>
        <w:t>ДМ</w:t>
      </w:r>
      <w:r w:rsidR="00061F1A">
        <w:rPr>
          <w:rFonts w:ascii="Times New Roman" w:hAnsi="Times New Roman"/>
          <w:b/>
          <w:sz w:val="28"/>
          <w:szCs w:val="28"/>
        </w:rPr>
        <w:t xml:space="preserve"> Н-</w:t>
      </w:r>
      <w:r w:rsidR="00EC0E91">
        <w:rPr>
          <w:rFonts w:ascii="Times New Roman" w:hAnsi="Times New Roman"/>
          <w:b/>
          <w:sz w:val="28"/>
          <w:szCs w:val="28"/>
        </w:rPr>
        <w:t>10</w:t>
      </w:r>
      <w:r w:rsidR="007B4121">
        <w:rPr>
          <w:rFonts w:ascii="Times New Roman" w:hAnsi="Times New Roman"/>
          <w:b/>
          <w:sz w:val="28"/>
          <w:szCs w:val="28"/>
        </w:rPr>
        <w:t>М</w:t>
      </w:r>
    </w:p>
    <w:p w:rsidR="002B06EE" w:rsidRPr="00F70F43" w:rsidRDefault="002B06EE" w:rsidP="0094185D">
      <w:pPr>
        <w:jc w:val="both"/>
        <w:rPr>
          <w:rFonts w:ascii="Arial" w:hAnsi="Arial"/>
          <w:color w:val="000000"/>
          <w:sz w:val="22"/>
        </w:rPr>
      </w:pPr>
    </w:p>
    <w:p w:rsidR="002B06EE" w:rsidRPr="00EA4E4C" w:rsidRDefault="002B06EE" w:rsidP="0094185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Отклонение линейных размеров коробки и дверного полотна от размеров указа</w:t>
      </w:r>
      <w:r w:rsidRPr="00EA4E4C">
        <w:rPr>
          <w:sz w:val="28"/>
          <w:szCs w:val="28"/>
        </w:rPr>
        <w:t>н</w:t>
      </w:r>
      <w:r w:rsidRPr="00EA4E4C">
        <w:rPr>
          <w:sz w:val="28"/>
          <w:szCs w:val="28"/>
        </w:rPr>
        <w:t>ных в зак</w:t>
      </w:r>
      <w:r w:rsidRPr="00EA4E4C">
        <w:rPr>
          <w:sz w:val="28"/>
          <w:szCs w:val="28"/>
        </w:rPr>
        <w:t>а</w:t>
      </w:r>
      <w:r w:rsidRPr="00EA4E4C">
        <w:rPr>
          <w:sz w:val="28"/>
          <w:szCs w:val="28"/>
        </w:rPr>
        <w:t xml:space="preserve">зе: </w:t>
      </w:r>
    </w:p>
    <w:p w:rsidR="002B06EE" w:rsidRPr="00EA4E4C" w:rsidRDefault="002B06EE" w:rsidP="009C1BE5">
      <w:pPr>
        <w:numPr>
          <w:ilvl w:val="0"/>
          <w:numId w:val="35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для размеров до 1000мм  ±</w:t>
      </w:r>
      <w:smartTag w:uri="urn:schemas-microsoft-com:office:smarttags" w:element="metricconverter">
        <w:smartTagPr>
          <w:attr w:name="ProductID" w:val="2 мм"/>
        </w:smartTagPr>
        <w:r w:rsidRPr="00EA4E4C">
          <w:rPr>
            <w:sz w:val="28"/>
            <w:szCs w:val="28"/>
          </w:rPr>
          <w:t>2</w:t>
        </w:r>
        <w:r w:rsidR="00037840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Pr="00EA4E4C">
        <w:rPr>
          <w:sz w:val="28"/>
          <w:szCs w:val="28"/>
        </w:rPr>
        <w:t>;</w:t>
      </w:r>
    </w:p>
    <w:p w:rsidR="002B06EE" w:rsidRPr="00EA4E4C" w:rsidRDefault="002B06EE" w:rsidP="009C1BE5">
      <w:pPr>
        <w:numPr>
          <w:ilvl w:val="0"/>
          <w:numId w:val="35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 xml:space="preserve">для размеров от 1000 до </w:t>
      </w:r>
      <w:smartTag w:uri="urn:schemas-microsoft-com:office:smarttags" w:element="metricconverter">
        <w:smartTagPr>
          <w:attr w:name="ProductID" w:val="2000 мм"/>
        </w:smartTagPr>
        <w:r w:rsidRPr="00EA4E4C">
          <w:rPr>
            <w:sz w:val="28"/>
            <w:szCs w:val="28"/>
          </w:rPr>
          <w:t>2000</w:t>
        </w:r>
        <w:r w:rsidR="00037840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Pr="00EA4E4C">
        <w:rPr>
          <w:sz w:val="28"/>
          <w:szCs w:val="28"/>
        </w:rPr>
        <w:t xml:space="preserve"> ± </w:t>
      </w:r>
      <w:smartTag w:uri="urn:schemas-microsoft-com:office:smarttags" w:element="metricconverter">
        <w:smartTagPr>
          <w:attr w:name="ProductID" w:val="2,5 мм"/>
        </w:smartTagPr>
        <w:r w:rsidRPr="00EA4E4C">
          <w:rPr>
            <w:sz w:val="28"/>
            <w:szCs w:val="28"/>
          </w:rPr>
          <w:t>2,5</w:t>
        </w:r>
        <w:r w:rsidR="00037840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Pr="00EA4E4C">
        <w:rPr>
          <w:sz w:val="28"/>
          <w:szCs w:val="28"/>
        </w:rPr>
        <w:t>;</w:t>
      </w:r>
    </w:p>
    <w:p w:rsidR="002B06EE" w:rsidRPr="00EA4E4C" w:rsidRDefault="002B06EE" w:rsidP="009C1BE5">
      <w:pPr>
        <w:numPr>
          <w:ilvl w:val="0"/>
          <w:numId w:val="35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 xml:space="preserve">для размеров </w:t>
      </w:r>
      <w:r w:rsidR="00037840" w:rsidRPr="00EA4E4C">
        <w:rPr>
          <w:sz w:val="28"/>
          <w:szCs w:val="28"/>
        </w:rPr>
        <w:t>свыше</w:t>
      </w:r>
      <w:r w:rsidRPr="00EA4E4C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0 мм"/>
        </w:smartTagPr>
        <w:r w:rsidRPr="00EA4E4C">
          <w:rPr>
            <w:sz w:val="28"/>
            <w:szCs w:val="28"/>
          </w:rPr>
          <w:t>2000 мм</w:t>
        </w:r>
      </w:smartTag>
      <w:r w:rsidRPr="00EA4E4C">
        <w:rPr>
          <w:sz w:val="28"/>
          <w:szCs w:val="28"/>
        </w:rPr>
        <w:t xml:space="preserve">  ± </w:t>
      </w:r>
      <w:smartTag w:uri="urn:schemas-microsoft-com:office:smarttags" w:element="metricconverter">
        <w:smartTagPr>
          <w:attr w:name="ProductID" w:val="3 мм"/>
        </w:smartTagPr>
        <w:r w:rsidRPr="00EA4E4C">
          <w:rPr>
            <w:sz w:val="28"/>
            <w:szCs w:val="28"/>
          </w:rPr>
          <w:t>3</w:t>
        </w:r>
        <w:r w:rsidR="00037840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="00037840" w:rsidRPr="00EA4E4C">
        <w:rPr>
          <w:sz w:val="28"/>
          <w:szCs w:val="28"/>
        </w:rPr>
        <w:t>.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Разность длин диагоналей прямоугольных элементов двери (дверная коробка, н</w:t>
      </w:r>
      <w:r w:rsidRPr="00EA4E4C">
        <w:rPr>
          <w:sz w:val="28"/>
          <w:szCs w:val="28"/>
        </w:rPr>
        <w:t>а</w:t>
      </w:r>
      <w:r w:rsidRPr="00EA4E4C">
        <w:rPr>
          <w:sz w:val="28"/>
          <w:szCs w:val="28"/>
        </w:rPr>
        <w:t xml:space="preserve">ружная часть дверного полотна)  - до </w:t>
      </w:r>
      <w:smartTag w:uri="urn:schemas-microsoft-com:office:smarttags" w:element="metricconverter">
        <w:smartTagPr>
          <w:attr w:name="ProductID" w:val="4 мм"/>
        </w:smartTagPr>
        <w:r w:rsidRPr="00EA4E4C">
          <w:rPr>
            <w:sz w:val="28"/>
            <w:szCs w:val="28"/>
          </w:rPr>
          <w:t>4</w:t>
        </w:r>
        <w:r w:rsidR="00037840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Pr="00EA4E4C">
        <w:rPr>
          <w:sz w:val="28"/>
          <w:szCs w:val="28"/>
        </w:rPr>
        <w:t xml:space="preserve">; 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Зазор между дверным полотном и коробкой – (7±1)</w:t>
      </w:r>
      <w:r w:rsidR="00037840" w:rsidRPr="00EA4E4C">
        <w:rPr>
          <w:sz w:val="28"/>
          <w:szCs w:val="28"/>
        </w:rPr>
        <w:t xml:space="preserve"> </w:t>
      </w:r>
      <w:r w:rsidRPr="00EA4E4C">
        <w:rPr>
          <w:sz w:val="28"/>
          <w:szCs w:val="28"/>
        </w:rPr>
        <w:t>мм (без учета  уголка крепл</w:t>
      </w:r>
      <w:r w:rsidRPr="00EA4E4C">
        <w:rPr>
          <w:sz w:val="28"/>
          <w:szCs w:val="28"/>
        </w:rPr>
        <w:t>е</w:t>
      </w:r>
      <w:r w:rsidRPr="00EA4E4C">
        <w:rPr>
          <w:sz w:val="28"/>
          <w:szCs w:val="28"/>
        </w:rPr>
        <w:t>ния вну</w:t>
      </w:r>
      <w:r w:rsidRPr="00EA4E4C">
        <w:rPr>
          <w:sz w:val="28"/>
          <w:szCs w:val="28"/>
        </w:rPr>
        <w:t>т</w:t>
      </w:r>
      <w:r w:rsidRPr="00EA4E4C">
        <w:rPr>
          <w:sz w:val="28"/>
          <w:szCs w:val="28"/>
        </w:rPr>
        <w:t xml:space="preserve">ренней панели); 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Зазор между створкой двери и дверной коробкой по периметру – (4±2)</w:t>
      </w:r>
      <w:r w:rsidR="00037840" w:rsidRPr="00EA4E4C">
        <w:rPr>
          <w:sz w:val="28"/>
          <w:szCs w:val="28"/>
        </w:rPr>
        <w:t xml:space="preserve"> </w:t>
      </w:r>
      <w:r w:rsidRPr="00EA4E4C">
        <w:rPr>
          <w:sz w:val="28"/>
          <w:szCs w:val="28"/>
        </w:rPr>
        <w:t>мм (ра</w:t>
      </w:r>
      <w:r w:rsidRPr="00EA4E4C">
        <w:rPr>
          <w:sz w:val="28"/>
          <w:szCs w:val="28"/>
        </w:rPr>
        <w:t>з</w:t>
      </w:r>
      <w:r w:rsidRPr="00EA4E4C">
        <w:rPr>
          <w:sz w:val="28"/>
          <w:szCs w:val="28"/>
        </w:rPr>
        <w:t>ность заз</w:t>
      </w:r>
      <w:r w:rsidRPr="00EA4E4C">
        <w:rPr>
          <w:sz w:val="28"/>
          <w:szCs w:val="28"/>
        </w:rPr>
        <w:t>о</w:t>
      </w:r>
      <w:r w:rsidRPr="00EA4E4C">
        <w:rPr>
          <w:sz w:val="28"/>
          <w:szCs w:val="28"/>
        </w:rPr>
        <w:t xml:space="preserve">ров по периметру одной двери не более </w:t>
      </w:r>
      <w:smartTag w:uri="urn:schemas-microsoft-com:office:smarttags" w:element="metricconverter">
        <w:smartTagPr>
          <w:attr w:name="ProductID" w:val="1 мм"/>
        </w:smartTagPr>
        <w:r w:rsidRPr="00EA4E4C">
          <w:rPr>
            <w:sz w:val="28"/>
            <w:szCs w:val="28"/>
          </w:rPr>
          <w:t>1</w:t>
        </w:r>
        <w:r w:rsidR="00037840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Pr="00EA4E4C">
        <w:rPr>
          <w:sz w:val="28"/>
          <w:szCs w:val="28"/>
        </w:rPr>
        <w:t>.);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 xml:space="preserve">Зазоры в стыках уголков обрамления – </w:t>
      </w:r>
      <w:r w:rsidR="00037840" w:rsidRPr="00EA4E4C">
        <w:rPr>
          <w:sz w:val="28"/>
          <w:szCs w:val="28"/>
        </w:rPr>
        <w:t xml:space="preserve"> от </w:t>
      </w:r>
      <w:r w:rsidRPr="00EA4E4C">
        <w:rPr>
          <w:sz w:val="28"/>
          <w:szCs w:val="28"/>
        </w:rPr>
        <w:t>0</w:t>
      </w:r>
      <w:r w:rsidR="00037840" w:rsidRPr="00EA4E4C"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0,3 мм"/>
        </w:smartTagPr>
        <w:r w:rsidR="00037840" w:rsidRPr="00EA4E4C">
          <w:rPr>
            <w:sz w:val="28"/>
            <w:szCs w:val="28"/>
          </w:rPr>
          <w:t>0,3</w:t>
        </w:r>
        <w:r w:rsidR="009C1BE5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Pr="00EA4E4C">
        <w:rPr>
          <w:sz w:val="28"/>
          <w:szCs w:val="28"/>
        </w:rPr>
        <w:t xml:space="preserve">; 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Ширина паза под уплотнитель – (16</w:t>
      </w:r>
      <w:r w:rsidR="00037840" w:rsidRPr="00EA4E4C">
        <w:rPr>
          <w:sz w:val="28"/>
          <w:szCs w:val="28"/>
        </w:rPr>
        <w:t>,0</w:t>
      </w:r>
      <w:r w:rsidRPr="00EA4E4C">
        <w:rPr>
          <w:sz w:val="28"/>
          <w:szCs w:val="28"/>
        </w:rPr>
        <w:t xml:space="preserve"> ±1,5)мм;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Зазор между полу</w:t>
      </w:r>
      <w:r w:rsidR="00061F1A" w:rsidRPr="00EA4E4C">
        <w:rPr>
          <w:sz w:val="28"/>
          <w:szCs w:val="28"/>
        </w:rPr>
        <w:t xml:space="preserve"> </w:t>
      </w:r>
      <w:r w:rsidRPr="00EA4E4C">
        <w:rPr>
          <w:sz w:val="28"/>
          <w:szCs w:val="28"/>
        </w:rPr>
        <w:t xml:space="preserve">петлями </w:t>
      </w:r>
      <w:r w:rsidR="00037840" w:rsidRPr="00EA4E4C">
        <w:rPr>
          <w:sz w:val="28"/>
          <w:szCs w:val="28"/>
        </w:rPr>
        <w:t>–</w:t>
      </w:r>
      <w:r w:rsidRPr="00EA4E4C">
        <w:rPr>
          <w:sz w:val="28"/>
          <w:szCs w:val="28"/>
        </w:rPr>
        <w:t xml:space="preserve"> </w:t>
      </w:r>
      <w:r w:rsidR="00037840" w:rsidRPr="00EA4E4C">
        <w:rPr>
          <w:sz w:val="28"/>
          <w:szCs w:val="28"/>
        </w:rPr>
        <w:t>от 0,</w:t>
      </w:r>
      <w:r w:rsidR="00EF05E1">
        <w:rPr>
          <w:sz w:val="28"/>
          <w:szCs w:val="28"/>
        </w:rPr>
        <w:t>5</w:t>
      </w:r>
      <w:r w:rsidR="00037840" w:rsidRPr="00EA4E4C"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1,0 мм"/>
        </w:smartTagPr>
        <w:r w:rsidR="00037840" w:rsidRPr="00EA4E4C">
          <w:rPr>
            <w:sz w:val="28"/>
            <w:szCs w:val="28"/>
          </w:rPr>
          <w:t>1,0</w:t>
        </w:r>
        <w:r w:rsidR="009C1BE5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Pr="00EA4E4C">
        <w:rPr>
          <w:sz w:val="28"/>
          <w:szCs w:val="28"/>
        </w:rPr>
        <w:t xml:space="preserve">; </w:t>
      </w:r>
    </w:p>
    <w:p w:rsidR="002B06EE" w:rsidRPr="00EA4E4C" w:rsidRDefault="002B06EE" w:rsidP="0094185D">
      <w:pPr>
        <w:jc w:val="both"/>
        <w:rPr>
          <w:sz w:val="28"/>
          <w:szCs w:val="28"/>
          <w:u w:val="single"/>
        </w:rPr>
      </w:pPr>
      <w:r w:rsidRPr="00EA4E4C">
        <w:rPr>
          <w:sz w:val="28"/>
          <w:szCs w:val="28"/>
          <w:u w:val="single"/>
        </w:rPr>
        <w:t xml:space="preserve">ВНИМАНИЕ! Зазор измеряется при вертикальном расположении двери. 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 xml:space="preserve">Зазор между внутренним уголком дверного полотна и отбортовкой паза под 2-й контур уплотнителя – (3±1)мм. Разность зазоров по периметру одной двери не более 2мм;      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 xml:space="preserve">Расположение крепежных пластин «Уши»: </w:t>
      </w:r>
    </w:p>
    <w:p w:rsidR="002B06EE" w:rsidRPr="00EA4E4C" w:rsidRDefault="002B06EE" w:rsidP="009C1BE5">
      <w:pPr>
        <w:numPr>
          <w:ilvl w:val="0"/>
          <w:numId w:val="36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по высоте – (250 ±10)</w:t>
      </w:r>
      <w:r w:rsidR="00037840" w:rsidRPr="00EA4E4C">
        <w:rPr>
          <w:sz w:val="28"/>
          <w:szCs w:val="28"/>
        </w:rPr>
        <w:t xml:space="preserve"> </w:t>
      </w:r>
      <w:r w:rsidRPr="00EA4E4C">
        <w:rPr>
          <w:sz w:val="28"/>
          <w:szCs w:val="28"/>
        </w:rPr>
        <w:t>мм от верха и низа дверной коробки до центра отве</w:t>
      </w:r>
      <w:r w:rsidRPr="00EA4E4C">
        <w:rPr>
          <w:sz w:val="28"/>
          <w:szCs w:val="28"/>
        </w:rPr>
        <w:t>р</w:t>
      </w:r>
      <w:r w:rsidRPr="00EA4E4C">
        <w:rPr>
          <w:sz w:val="28"/>
          <w:szCs w:val="28"/>
        </w:rPr>
        <w:t>стия в крепежной пл</w:t>
      </w:r>
      <w:r w:rsidRPr="00EA4E4C">
        <w:rPr>
          <w:sz w:val="28"/>
          <w:szCs w:val="28"/>
        </w:rPr>
        <w:t>а</w:t>
      </w:r>
      <w:r w:rsidR="009C1BE5" w:rsidRPr="00EA4E4C">
        <w:rPr>
          <w:sz w:val="28"/>
          <w:szCs w:val="28"/>
        </w:rPr>
        <w:t>стине</w:t>
      </w:r>
    </w:p>
    <w:p w:rsidR="002B06EE" w:rsidRPr="00EA4E4C" w:rsidRDefault="002B06EE" w:rsidP="009C1BE5">
      <w:pPr>
        <w:numPr>
          <w:ilvl w:val="0"/>
          <w:numId w:val="36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по ширине – (20 ±1)</w:t>
      </w:r>
      <w:r w:rsidR="00037840" w:rsidRPr="00EA4E4C">
        <w:rPr>
          <w:sz w:val="28"/>
          <w:szCs w:val="28"/>
        </w:rPr>
        <w:t xml:space="preserve"> </w:t>
      </w:r>
      <w:r w:rsidRPr="00EA4E4C">
        <w:rPr>
          <w:sz w:val="28"/>
          <w:szCs w:val="28"/>
        </w:rPr>
        <w:t>мм от края дверной коробки до центра отверстия в крепежной пласти</w:t>
      </w:r>
      <w:r w:rsidR="009C1BE5" w:rsidRPr="00EA4E4C">
        <w:rPr>
          <w:sz w:val="28"/>
          <w:szCs w:val="28"/>
        </w:rPr>
        <w:t>не</w:t>
      </w:r>
    </w:p>
    <w:p w:rsidR="002B06EE" w:rsidRPr="00EA4E4C" w:rsidRDefault="002B06EE" w:rsidP="009C1BE5">
      <w:pPr>
        <w:ind w:left="360"/>
        <w:jc w:val="both"/>
        <w:rPr>
          <w:sz w:val="28"/>
          <w:szCs w:val="28"/>
        </w:rPr>
      </w:pPr>
      <w:r w:rsidRPr="00EA4E4C">
        <w:rPr>
          <w:sz w:val="28"/>
          <w:szCs w:val="28"/>
        </w:rPr>
        <w:t xml:space="preserve">Допускается смещение верхней крепежной пластины по высоте при совпадении её расположения с транспортировочным отверстием (расстояние между центрами транспортировочного отверстия и отверстия в крепежной пластине не менее 55мм); 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Расположение ручки – (</w:t>
      </w:r>
      <w:r w:rsidR="00EF05E1">
        <w:rPr>
          <w:sz w:val="28"/>
          <w:szCs w:val="28"/>
        </w:rPr>
        <w:t>98</w:t>
      </w:r>
      <w:r w:rsidRPr="00EA4E4C">
        <w:rPr>
          <w:sz w:val="28"/>
          <w:szCs w:val="28"/>
        </w:rPr>
        <w:t>5 ±</w:t>
      </w:r>
      <w:r w:rsidR="006C34FA" w:rsidRPr="00EA4E4C">
        <w:rPr>
          <w:sz w:val="28"/>
          <w:szCs w:val="28"/>
        </w:rPr>
        <w:t>15</w:t>
      </w:r>
      <w:r w:rsidRPr="00EA4E4C">
        <w:rPr>
          <w:sz w:val="28"/>
          <w:szCs w:val="28"/>
        </w:rPr>
        <w:t>)</w:t>
      </w:r>
      <w:r w:rsidR="00037840" w:rsidRPr="00EA4E4C">
        <w:rPr>
          <w:sz w:val="28"/>
          <w:szCs w:val="28"/>
        </w:rPr>
        <w:t xml:space="preserve"> </w:t>
      </w:r>
      <w:r w:rsidRPr="00EA4E4C">
        <w:rPr>
          <w:sz w:val="28"/>
          <w:szCs w:val="28"/>
        </w:rPr>
        <w:t xml:space="preserve">мм от низа дверной коробки; 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 xml:space="preserve">Непараллельность корпуса замка наружному листу дверного полотна более </w:t>
      </w:r>
      <w:smartTag w:uri="urn:schemas-microsoft-com:office:smarttags" w:element="metricconverter">
        <w:smartTagPr>
          <w:attr w:name="ProductID" w:val="1 мм"/>
        </w:smartTagPr>
        <w:r w:rsidRPr="00EA4E4C">
          <w:rPr>
            <w:sz w:val="28"/>
            <w:szCs w:val="28"/>
          </w:rPr>
          <w:t>1</w:t>
        </w:r>
        <w:r w:rsidR="00037840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Pr="00EA4E4C">
        <w:rPr>
          <w:sz w:val="28"/>
          <w:szCs w:val="28"/>
        </w:rPr>
        <w:t>;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 xml:space="preserve">Отклонение от прямолинейности притворной части двери - </w:t>
      </w:r>
      <w:smartTag w:uri="urn:schemas-microsoft-com:office:smarttags" w:element="metricconverter">
        <w:smartTagPr>
          <w:attr w:name="ProductID" w:val="3 мм"/>
        </w:smartTagPr>
        <w:r w:rsidRPr="00EA4E4C">
          <w:rPr>
            <w:sz w:val="28"/>
            <w:szCs w:val="28"/>
          </w:rPr>
          <w:t>3 мм</w:t>
        </w:r>
      </w:smartTag>
      <w:r w:rsidRPr="00EA4E4C">
        <w:rPr>
          <w:sz w:val="28"/>
          <w:szCs w:val="28"/>
        </w:rPr>
        <w:t xml:space="preserve">; </w:t>
      </w:r>
    </w:p>
    <w:p w:rsidR="002B06EE" w:rsidRPr="00EA4E4C" w:rsidRDefault="002B06EE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 w:rsidRPr="00EA4E4C">
        <w:rPr>
          <w:sz w:val="28"/>
          <w:szCs w:val="28"/>
        </w:rPr>
        <w:t>Провалы и выступы на плоскостях полотна и дверной коробки не должны пр</w:t>
      </w:r>
      <w:r w:rsidRPr="00EA4E4C">
        <w:rPr>
          <w:sz w:val="28"/>
          <w:szCs w:val="28"/>
        </w:rPr>
        <w:t>е</w:t>
      </w:r>
      <w:r w:rsidRPr="00EA4E4C">
        <w:rPr>
          <w:sz w:val="28"/>
          <w:szCs w:val="28"/>
        </w:rPr>
        <w:t xml:space="preserve">вышать  </w:t>
      </w:r>
      <w:smartTag w:uri="urn:schemas-microsoft-com:office:smarttags" w:element="metricconverter">
        <w:smartTagPr>
          <w:attr w:name="ProductID" w:val="0,5 мм"/>
        </w:smartTagPr>
        <w:r w:rsidRPr="00EA4E4C">
          <w:rPr>
            <w:sz w:val="28"/>
            <w:szCs w:val="28"/>
          </w:rPr>
          <w:t>0,5 мм</w:t>
        </w:r>
      </w:smartTag>
      <w:r w:rsidRPr="00EA4E4C">
        <w:rPr>
          <w:sz w:val="28"/>
          <w:szCs w:val="28"/>
        </w:rPr>
        <w:t xml:space="preserve"> на длине </w:t>
      </w:r>
      <w:smartTag w:uri="urn:schemas-microsoft-com:office:smarttags" w:element="metricconverter">
        <w:smartTagPr>
          <w:attr w:name="ProductID" w:val="250 мм"/>
        </w:smartTagPr>
        <w:r w:rsidRPr="00EA4E4C">
          <w:rPr>
            <w:sz w:val="28"/>
            <w:szCs w:val="28"/>
          </w:rPr>
          <w:t>250</w:t>
        </w:r>
        <w:r w:rsidR="00037840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Pr="00EA4E4C">
        <w:rPr>
          <w:sz w:val="28"/>
          <w:szCs w:val="28"/>
        </w:rPr>
        <w:t xml:space="preserve"> или </w:t>
      </w:r>
      <w:smartTag w:uri="urn:schemas-microsoft-com:office:smarttags" w:element="metricconverter">
        <w:smartTagPr>
          <w:attr w:name="ProductID" w:val="1,0 мм"/>
        </w:smartTagPr>
        <w:r w:rsidRPr="00EA4E4C">
          <w:rPr>
            <w:sz w:val="28"/>
            <w:szCs w:val="28"/>
          </w:rPr>
          <w:t>1,0 мм</w:t>
        </w:r>
      </w:smartTag>
      <w:r w:rsidRPr="00EA4E4C">
        <w:rPr>
          <w:sz w:val="28"/>
          <w:szCs w:val="28"/>
        </w:rPr>
        <w:t xml:space="preserve"> на длине </w:t>
      </w:r>
      <w:smartTag w:uri="urn:schemas-microsoft-com:office:smarttags" w:element="metricconverter">
        <w:smartTagPr>
          <w:attr w:name="ProductID" w:val="1000 мм"/>
        </w:smartTagPr>
        <w:r w:rsidRPr="00EA4E4C">
          <w:rPr>
            <w:sz w:val="28"/>
            <w:szCs w:val="28"/>
          </w:rPr>
          <w:t>1000</w:t>
        </w:r>
        <w:r w:rsidR="00037840" w:rsidRPr="00EA4E4C">
          <w:rPr>
            <w:sz w:val="28"/>
            <w:szCs w:val="28"/>
          </w:rPr>
          <w:t xml:space="preserve"> </w:t>
        </w:r>
        <w:r w:rsidRPr="00EA4E4C">
          <w:rPr>
            <w:sz w:val="28"/>
            <w:szCs w:val="28"/>
          </w:rPr>
          <w:t>мм</w:t>
        </w:r>
      </w:smartTag>
      <w:r w:rsidRPr="00EA4E4C">
        <w:rPr>
          <w:sz w:val="28"/>
          <w:szCs w:val="28"/>
        </w:rPr>
        <w:t xml:space="preserve"> и более; </w:t>
      </w:r>
    </w:p>
    <w:p w:rsidR="002B06EE" w:rsidRPr="00EA4E4C" w:rsidRDefault="007B4121" w:rsidP="0094185D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</w:t>
      </w:r>
      <w:r w:rsidR="002B06EE" w:rsidRPr="00EA4E4C">
        <w:rPr>
          <w:sz w:val="28"/>
          <w:szCs w:val="28"/>
        </w:rPr>
        <w:t>плоскостность дверной коробки и дверного полотна не поддающаяся ликв</w:t>
      </w:r>
      <w:r w:rsidR="002B06EE" w:rsidRPr="00EA4E4C">
        <w:rPr>
          <w:sz w:val="28"/>
          <w:szCs w:val="28"/>
        </w:rPr>
        <w:t>и</w:t>
      </w:r>
      <w:r w:rsidR="002B06EE" w:rsidRPr="00EA4E4C">
        <w:rPr>
          <w:sz w:val="28"/>
          <w:szCs w:val="28"/>
        </w:rPr>
        <w:t>дации при уст</w:t>
      </w:r>
      <w:r w:rsidR="002B06EE" w:rsidRPr="00EA4E4C">
        <w:rPr>
          <w:sz w:val="28"/>
          <w:szCs w:val="28"/>
        </w:rPr>
        <w:t>а</w:t>
      </w:r>
      <w:r w:rsidR="002B06EE" w:rsidRPr="00EA4E4C">
        <w:rPr>
          <w:sz w:val="28"/>
          <w:szCs w:val="28"/>
        </w:rPr>
        <w:t xml:space="preserve">новке двери не более </w:t>
      </w:r>
      <w:smartTag w:uri="urn:schemas-microsoft-com:office:smarttags" w:element="metricconverter">
        <w:smartTagPr>
          <w:attr w:name="ProductID" w:val="6 мм"/>
        </w:smartTagPr>
        <w:r w:rsidR="002B06EE" w:rsidRPr="00EA4E4C">
          <w:rPr>
            <w:sz w:val="28"/>
            <w:szCs w:val="28"/>
          </w:rPr>
          <w:t>6 мм</w:t>
        </w:r>
      </w:smartTag>
      <w:r w:rsidR="002B06EE" w:rsidRPr="00EA4E4C">
        <w:rPr>
          <w:sz w:val="28"/>
          <w:szCs w:val="28"/>
        </w:rPr>
        <w:t>;</w:t>
      </w:r>
    </w:p>
    <w:p w:rsidR="00D87C6F" w:rsidRPr="00AC5789" w:rsidRDefault="002B06EE" w:rsidP="00AC5789">
      <w:pPr>
        <w:numPr>
          <w:ilvl w:val="0"/>
          <w:numId w:val="3"/>
        </w:numPr>
        <w:jc w:val="both"/>
        <w:rPr>
          <w:sz w:val="28"/>
          <w:szCs w:val="28"/>
        </w:rPr>
      </w:pPr>
      <w:r w:rsidRPr="00AC5789">
        <w:rPr>
          <w:sz w:val="28"/>
          <w:szCs w:val="28"/>
        </w:rPr>
        <w:t>Не допускается смещение отверстий в дверном полотне для ручек, цилиндр</w:t>
      </w:r>
      <w:r w:rsidRPr="00AC5789">
        <w:rPr>
          <w:sz w:val="28"/>
          <w:szCs w:val="28"/>
        </w:rPr>
        <w:t>о</w:t>
      </w:r>
      <w:r w:rsidRPr="00AC5789">
        <w:rPr>
          <w:sz w:val="28"/>
          <w:szCs w:val="28"/>
        </w:rPr>
        <w:t>вых механизмов, ключей, приводящих к их перекосу или заеданию во время работы;</w:t>
      </w:r>
    </w:p>
    <w:p w:rsidR="00EA4E4C" w:rsidRDefault="00EA4E4C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EF05E1" w:rsidRDefault="00EF05E1" w:rsidP="0094185D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0E5AE0" w:rsidRDefault="00AF3B06" w:rsidP="000E5AE0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Г </w:t>
      </w:r>
    </w:p>
    <w:p w:rsidR="00CF256B" w:rsidRPr="000E5AE0" w:rsidRDefault="00CF256B" w:rsidP="000E5AE0">
      <w:pPr>
        <w:pStyle w:val="10"/>
        <w:spacing w:before="0" w:line="240" w:lineRule="auto"/>
        <w:ind w:firstLine="0"/>
        <w:jc w:val="right"/>
        <w:rPr>
          <w:rFonts w:ascii="Times New Roman" w:hAnsi="Times New Roman"/>
          <w:sz w:val="28"/>
          <w:szCs w:val="28"/>
        </w:rPr>
      </w:pPr>
      <w:r w:rsidRPr="000E5AE0">
        <w:rPr>
          <w:rFonts w:ascii="Times New Roman" w:hAnsi="Times New Roman"/>
          <w:sz w:val="28"/>
          <w:szCs w:val="28"/>
        </w:rPr>
        <w:t>(справочное)</w:t>
      </w:r>
    </w:p>
    <w:p w:rsidR="00CF256B" w:rsidRDefault="00CF256B" w:rsidP="007E00D7">
      <w:pPr>
        <w:pStyle w:val="10"/>
        <w:spacing w:before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НОРМАТИВНЫХ ДОКУМЕНТОВ,</w:t>
      </w:r>
    </w:p>
    <w:p w:rsidR="00CF256B" w:rsidRDefault="00CF256B" w:rsidP="007E00D7">
      <w:pPr>
        <w:pStyle w:val="10"/>
        <w:spacing w:before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КОТОРЫЕ ДАНЫ ССЫЛКИ</w:t>
      </w:r>
    </w:p>
    <w:p w:rsidR="00CF256B" w:rsidRDefault="00CF256B" w:rsidP="007E00D7">
      <w:pPr>
        <w:pStyle w:val="10"/>
        <w:spacing w:before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НАСТОЯЩИХ ТЕХНИЧЕСКИХ УСЛОВИЯХ</w:t>
      </w:r>
    </w:p>
    <w:p w:rsidR="00CF256B" w:rsidRPr="00DD61F2" w:rsidRDefault="00CF256B" w:rsidP="007E00D7">
      <w:pPr>
        <w:pStyle w:val="10"/>
        <w:spacing w:before="0" w:line="240" w:lineRule="auto"/>
        <w:ind w:firstLine="0"/>
        <w:jc w:val="center"/>
        <w:rPr>
          <w:rFonts w:ascii="Times New Roman" w:hAnsi="Times New Roman"/>
          <w:sz w:val="16"/>
          <w:szCs w:val="16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7920"/>
      </w:tblGrid>
      <w:tr w:rsidR="00DD61F2">
        <w:tblPrEx>
          <w:tblCellMar>
            <w:top w:w="0" w:type="dxa"/>
            <w:bottom w:w="0" w:type="dxa"/>
          </w:tblCellMar>
        </w:tblPrEx>
        <w:tc>
          <w:tcPr>
            <w:tcW w:w="2520" w:type="dxa"/>
            <w:vAlign w:val="center"/>
          </w:tcPr>
          <w:p w:rsidR="00DD61F2" w:rsidRDefault="00DD61F2" w:rsidP="00DD61F2">
            <w:pPr>
              <w:pStyle w:val="10"/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Обозначение</w:t>
            </w:r>
          </w:p>
        </w:tc>
        <w:tc>
          <w:tcPr>
            <w:tcW w:w="7920" w:type="dxa"/>
            <w:vAlign w:val="center"/>
          </w:tcPr>
          <w:p w:rsidR="00DD61F2" w:rsidRDefault="00DD61F2" w:rsidP="00DD61F2">
            <w:pPr>
              <w:pStyle w:val="10"/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</w:tr>
      <w:tr w:rsidR="001D5369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1D5369" w:rsidRDefault="001D5369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2.601-95</w:t>
            </w:r>
          </w:p>
        </w:tc>
        <w:tc>
          <w:tcPr>
            <w:tcW w:w="7920" w:type="dxa"/>
          </w:tcPr>
          <w:p w:rsidR="001D5369" w:rsidRDefault="001D5369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ЕСКД. Эксплуатационные документы</w:t>
            </w:r>
          </w:p>
        </w:tc>
      </w:tr>
      <w:tr w:rsidR="001D5369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1D5369" w:rsidRDefault="001D5369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9.032-74</w:t>
            </w:r>
          </w:p>
        </w:tc>
        <w:tc>
          <w:tcPr>
            <w:tcW w:w="7920" w:type="dxa"/>
          </w:tcPr>
          <w:p w:rsidR="001D5369" w:rsidRDefault="001D5369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ЕСЗКС. Покрытия лакокрасочные. Группы, технические треб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вания и обознач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</w:tr>
      <w:tr w:rsidR="001D5369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1D5369" w:rsidRDefault="001D5369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9.410-88</w:t>
            </w:r>
          </w:p>
        </w:tc>
        <w:tc>
          <w:tcPr>
            <w:tcW w:w="7920" w:type="dxa"/>
          </w:tcPr>
          <w:p w:rsidR="001D5369" w:rsidRDefault="001D5369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ЕСЗКС. Покрытия порошковые полимерные. Типовые технол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гические процессы.</w:t>
            </w:r>
          </w:p>
        </w:tc>
      </w:tr>
      <w:tr w:rsidR="00DD61F2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DD61F2" w:rsidRDefault="00DD61F2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12.1.004-91</w:t>
            </w:r>
          </w:p>
        </w:tc>
        <w:tc>
          <w:tcPr>
            <w:tcW w:w="7920" w:type="dxa"/>
          </w:tcPr>
          <w:p w:rsidR="00DD61F2" w:rsidRDefault="00DD61F2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ССБТ. Пожарная безопасность. Общие треб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вания</w:t>
            </w:r>
          </w:p>
        </w:tc>
      </w:tr>
      <w:tr w:rsidR="00DD61F2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DD61F2" w:rsidRDefault="00DD61F2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12.1.005-88</w:t>
            </w:r>
          </w:p>
        </w:tc>
        <w:tc>
          <w:tcPr>
            <w:tcW w:w="7920" w:type="dxa"/>
          </w:tcPr>
          <w:p w:rsidR="00DD61F2" w:rsidRDefault="00DD61F2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ССБТ. Общие санитарно-гигиенические требования к возд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ху рабочей зоны</w:t>
            </w:r>
          </w:p>
        </w:tc>
      </w:tr>
      <w:tr w:rsidR="00DD61F2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DD61F2" w:rsidRDefault="00DD61F2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12.2.003-91</w:t>
            </w:r>
          </w:p>
        </w:tc>
        <w:tc>
          <w:tcPr>
            <w:tcW w:w="7920" w:type="dxa"/>
          </w:tcPr>
          <w:p w:rsidR="00DD61F2" w:rsidRDefault="00DD61F2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ССБТ. Оборудование производственное. Общие требования безопасности</w:t>
            </w:r>
          </w:p>
        </w:tc>
      </w:tr>
      <w:tr w:rsidR="00DD61F2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DD61F2" w:rsidRDefault="00DD61F2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12.3.002-75</w:t>
            </w:r>
          </w:p>
        </w:tc>
        <w:tc>
          <w:tcPr>
            <w:tcW w:w="7920" w:type="dxa"/>
          </w:tcPr>
          <w:p w:rsidR="00DD61F2" w:rsidRDefault="00DD61F2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ССБТ. Процессы производственные. Общие требования без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пасности</w:t>
            </w:r>
          </w:p>
        </w:tc>
      </w:tr>
      <w:tr w:rsidR="00DD61F2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DD61F2" w:rsidRDefault="00DD61F2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12.3.003-86</w:t>
            </w:r>
          </w:p>
        </w:tc>
        <w:tc>
          <w:tcPr>
            <w:tcW w:w="7920" w:type="dxa"/>
          </w:tcPr>
          <w:p w:rsidR="00DD61F2" w:rsidRDefault="00DD61F2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ССБТ. Работы электросварочные. Требования безопасн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сти</w:t>
            </w:r>
          </w:p>
        </w:tc>
      </w:tr>
      <w:tr w:rsidR="0080171C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80171C" w:rsidRPr="0080171C" w:rsidRDefault="0080171C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0171C">
              <w:rPr>
                <w:rFonts w:ascii="Times New Roman" w:hAnsi="Times New Roman"/>
                <w:sz w:val="28"/>
                <w:szCs w:val="28"/>
              </w:rPr>
              <w:t>ГОСТ 12.3.005-75</w:t>
            </w:r>
          </w:p>
        </w:tc>
        <w:tc>
          <w:tcPr>
            <w:tcW w:w="7920" w:type="dxa"/>
          </w:tcPr>
          <w:p w:rsidR="0080171C" w:rsidRPr="0080171C" w:rsidRDefault="0080171C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0171C">
              <w:rPr>
                <w:rFonts w:ascii="Times New Roman" w:hAnsi="Times New Roman"/>
                <w:sz w:val="28"/>
                <w:szCs w:val="28"/>
              </w:rPr>
              <w:t>Система стандартов безопасности труда. Работы окрасочные. Общие требования без</w:t>
            </w:r>
            <w:r w:rsidRPr="0080171C">
              <w:rPr>
                <w:rFonts w:ascii="Times New Roman" w:hAnsi="Times New Roman"/>
                <w:sz w:val="28"/>
                <w:szCs w:val="28"/>
              </w:rPr>
              <w:t>о</w:t>
            </w:r>
            <w:r w:rsidRPr="0080171C">
              <w:rPr>
                <w:rFonts w:ascii="Times New Roman" w:hAnsi="Times New Roman"/>
                <w:sz w:val="28"/>
                <w:szCs w:val="28"/>
              </w:rPr>
              <w:t>пасности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12.3.009-76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ССБТ. Работы погрузочно-разгрузочные. Общие требования безопасности</w:t>
            </w:r>
          </w:p>
        </w:tc>
      </w:tr>
      <w:tr w:rsidR="001D5369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1D5369" w:rsidRDefault="001D5369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166-89</w:t>
            </w:r>
          </w:p>
        </w:tc>
        <w:tc>
          <w:tcPr>
            <w:tcW w:w="7920" w:type="dxa"/>
          </w:tcPr>
          <w:p w:rsidR="001D5369" w:rsidRDefault="001D5369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Штангенциркули. Технические условия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427-75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Линейки измерительные металлические.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535-88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Прокат сортовой и фасонный из стали углеродистой обыкн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венного качества. Общие техн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ческие условия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2590-88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Прокат стальной горячекатаный круглый. Сортамент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2977-82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Шпон строганный. Технические условия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rPr>
          <w:trHeight w:val="564"/>
        </w:trPr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2991-85</w:t>
            </w:r>
          </w:p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Ящики дощатые неразборные для грузов массой до </w:t>
            </w:r>
            <w:smartTag w:uri="urn:schemas-microsoft-com:office:smarttags" w:element="metricconverter">
              <w:smartTagPr>
                <w:attr w:name="ProductID" w:val="500 кг"/>
              </w:smartTagPr>
              <w:r>
                <w:rPr>
                  <w:rFonts w:ascii="Times New Roman" w:hAnsi="Times New Roman"/>
                  <w:sz w:val="28"/>
                  <w:szCs w:val="28"/>
                </w:rPr>
                <w:t>500 кг</w:t>
              </w:r>
            </w:smartTag>
            <w:r>
              <w:rPr>
                <w:rFonts w:ascii="Times New Roman" w:hAnsi="Times New Roman"/>
                <w:sz w:val="28"/>
                <w:szCs w:val="28"/>
              </w:rPr>
              <w:t>. О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щие технические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3242-79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Соединения сварные. Методы контроля кач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ства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2520" w:type="dxa"/>
          </w:tcPr>
          <w:p w:rsidR="00AB6B05" w:rsidRDefault="005749A5" w:rsidP="0080171C">
            <w:pPr>
              <w:pStyle w:val="10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4598-86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Плиты древесноволокнистые.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DD61F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520" w:type="dxa"/>
          </w:tcPr>
          <w:p w:rsidR="00DD61F2" w:rsidRDefault="00DD61F2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5089-2003</w:t>
            </w:r>
          </w:p>
        </w:tc>
        <w:tc>
          <w:tcPr>
            <w:tcW w:w="7920" w:type="dxa"/>
          </w:tcPr>
          <w:p w:rsidR="00DD61F2" w:rsidRDefault="00DD61F2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Замки и защелки для дверей. Технические условия.</w:t>
            </w:r>
          </w:p>
        </w:tc>
      </w:tr>
      <w:tr w:rsidR="00122FBB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520" w:type="dxa"/>
          </w:tcPr>
          <w:p w:rsidR="00122FBB" w:rsidRDefault="00122FBB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5264-80</w:t>
            </w:r>
          </w:p>
        </w:tc>
        <w:tc>
          <w:tcPr>
            <w:tcW w:w="7920" w:type="dxa"/>
          </w:tcPr>
          <w:p w:rsidR="00122FBB" w:rsidRDefault="00122FBB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Ручная дуговая сварка. Соединения сварные. Основные т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пы, констру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тивные элементы и размеры</w:t>
            </w:r>
          </w:p>
        </w:tc>
      </w:tr>
      <w:tr w:rsidR="00DD61F2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520" w:type="dxa"/>
          </w:tcPr>
          <w:p w:rsidR="00DD61F2" w:rsidRDefault="00DD61F2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5632-72</w:t>
            </w:r>
          </w:p>
        </w:tc>
        <w:tc>
          <w:tcPr>
            <w:tcW w:w="7920" w:type="dxa"/>
          </w:tcPr>
          <w:p w:rsidR="00DD61F2" w:rsidRDefault="00DD61F2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Стали высоколегированные и сплавы корозионно - стойкие, жаростойкие и жар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прочные. Марки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6996-66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Сварные соединения. Методы определения механических свойств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rPr>
          <w:trHeight w:val="105"/>
        </w:trPr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7376-89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Картон гофрированный. Общие технич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ские условия</w:t>
            </w:r>
          </w:p>
        </w:tc>
      </w:tr>
      <w:tr w:rsidR="0080171C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2520" w:type="dxa"/>
            <w:vAlign w:val="center"/>
          </w:tcPr>
          <w:p w:rsidR="0080171C" w:rsidRDefault="0080171C" w:rsidP="00666EC0">
            <w:pPr>
              <w:pStyle w:val="10"/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Обозначение</w:t>
            </w:r>
          </w:p>
        </w:tc>
        <w:tc>
          <w:tcPr>
            <w:tcW w:w="7920" w:type="dxa"/>
            <w:vAlign w:val="center"/>
          </w:tcPr>
          <w:p w:rsidR="0080171C" w:rsidRDefault="0080171C" w:rsidP="00666EC0">
            <w:pPr>
              <w:pStyle w:val="10"/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7502-9</w:t>
            </w:r>
            <w:r w:rsidR="001D536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Рулетки измерительные металлические.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7933-89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Картон для потребительской тары. Общие технические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8828-89</w:t>
            </w:r>
          </w:p>
        </w:tc>
        <w:tc>
          <w:tcPr>
            <w:tcW w:w="7920" w:type="dxa"/>
          </w:tcPr>
          <w:p w:rsidR="005749A5" w:rsidRPr="006A1A62" w:rsidRDefault="006A1A62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A1A62">
              <w:rPr>
                <w:rFonts w:ascii="Times New Roman" w:hAnsi="Times New Roman"/>
                <w:sz w:val="28"/>
                <w:szCs w:val="28"/>
              </w:rPr>
              <w:t>Бумага-основа и бумага двухслойная водонепроницаемая уп</w:t>
            </w:r>
            <w:r w:rsidRPr="006A1A62">
              <w:rPr>
                <w:rFonts w:ascii="Times New Roman" w:hAnsi="Times New Roman"/>
                <w:sz w:val="28"/>
                <w:szCs w:val="28"/>
              </w:rPr>
              <w:t>а</w:t>
            </w:r>
            <w:r w:rsidRPr="006A1A62">
              <w:rPr>
                <w:rFonts w:ascii="Times New Roman" w:hAnsi="Times New Roman"/>
                <w:sz w:val="28"/>
                <w:szCs w:val="28"/>
              </w:rPr>
              <w:t>ковочная. Технич</w:t>
            </w:r>
            <w:r w:rsidRPr="006A1A62">
              <w:rPr>
                <w:rFonts w:ascii="Times New Roman" w:hAnsi="Times New Roman"/>
                <w:sz w:val="28"/>
                <w:szCs w:val="28"/>
              </w:rPr>
              <w:t>е</w:t>
            </w:r>
            <w:r w:rsidRPr="006A1A62">
              <w:rPr>
                <w:rFonts w:ascii="Times New Roman" w:hAnsi="Times New Roman"/>
                <w:sz w:val="28"/>
                <w:szCs w:val="28"/>
              </w:rPr>
              <w:t>ские условия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8904-81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Плиты древесноволокнистые твердые с лакокрасочным покр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>тием.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9045-93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Прокат тонколистовой холоднокатаный из малоуглерод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стой качественной стали для холодной штамповки. Технические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</w:t>
            </w:r>
          </w:p>
        </w:tc>
      </w:tr>
      <w:tr w:rsidR="006A1A62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6A1A62" w:rsidRDefault="006A1A62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9569-79</w:t>
            </w:r>
          </w:p>
        </w:tc>
        <w:tc>
          <w:tcPr>
            <w:tcW w:w="7920" w:type="dxa"/>
          </w:tcPr>
          <w:p w:rsidR="006A1A62" w:rsidRDefault="006A1A62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Бумага парафинированная.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6A1A62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6A1A62" w:rsidRDefault="006A1A62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9573-96</w:t>
            </w:r>
          </w:p>
          <w:p w:rsidR="006A1A62" w:rsidRPr="006A1A62" w:rsidRDefault="006A1A62" w:rsidP="0080171C">
            <w:pPr>
              <w:jc w:val="right"/>
            </w:pPr>
          </w:p>
        </w:tc>
        <w:tc>
          <w:tcPr>
            <w:tcW w:w="7920" w:type="dxa"/>
          </w:tcPr>
          <w:p w:rsidR="006A1A62" w:rsidRDefault="006A1A62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Плиты из минеральной ваты на синтетическом связующем те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лоизоляционные. Те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>нические условия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10354-82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Пленка полиэтиленовая. Технические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10499-95</w:t>
            </w:r>
          </w:p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Изделия теплоизоляционные из стеклянного штапельного в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локна. Технические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</w:t>
            </w:r>
          </w:p>
        </w:tc>
      </w:tr>
      <w:tr w:rsidR="00DD61F2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2520" w:type="dxa"/>
          </w:tcPr>
          <w:p w:rsidR="00DD61F2" w:rsidRDefault="00DD61F2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10587-84</w:t>
            </w:r>
          </w:p>
        </w:tc>
        <w:tc>
          <w:tcPr>
            <w:tcW w:w="7920" w:type="dxa"/>
          </w:tcPr>
          <w:p w:rsidR="00DD61F2" w:rsidRDefault="00DD61F2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Смолы эпоксидно-диановые неотверждённые. Технические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11107-90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Искожа-Т галантерейная. Общие технич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ские условия</w:t>
            </w:r>
          </w:p>
        </w:tc>
      </w:tr>
      <w:tr w:rsidR="006A1A62">
        <w:tblPrEx>
          <w:tblCellMar>
            <w:top w:w="0" w:type="dxa"/>
            <w:bottom w:w="0" w:type="dxa"/>
          </w:tblCellMar>
        </w:tblPrEx>
        <w:trPr>
          <w:trHeight w:val="472"/>
        </w:trPr>
        <w:tc>
          <w:tcPr>
            <w:tcW w:w="2520" w:type="dxa"/>
          </w:tcPr>
          <w:p w:rsidR="006A1A62" w:rsidRDefault="006A1A62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12082-82</w:t>
            </w:r>
          </w:p>
        </w:tc>
        <w:tc>
          <w:tcPr>
            <w:tcW w:w="7920" w:type="dxa"/>
          </w:tcPr>
          <w:p w:rsidR="006A1A62" w:rsidRDefault="006A1A62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Обрешетки дощатые для грузов массой до </w:t>
            </w:r>
            <w:smartTag w:uri="urn:schemas-microsoft-com:office:smarttags" w:element="metricconverter">
              <w:smartTagPr>
                <w:attr w:name="ProductID" w:val="500 кг"/>
              </w:smartTagPr>
              <w:r>
                <w:rPr>
                  <w:rFonts w:ascii="Times New Roman" w:hAnsi="Times New Roman"/>
                  <w:sz w:val="28"/>
                  <w:szCs w:val="28"/>
                </w:rPr>
                <w:t>500 кг</w:t>
              </w:r>
            </w:smartTag>
            <w:r>
              <w:rPr>
                <w:rFonts w:ascii="Times New Roman" w:hAnsi="Times New Roman"/>
                <w:sz w:val="28"/>
                <w:szCs w:val="28"/>
              </w:rPr>
              <w:t>. Общие те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>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</w:t>
            </w:r>
          </w:p>
        </w:tc>
      </w:tr>
      <w:tr w:rsidR="006A1A62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6A1A62" w:rsidRDefault="006A1A62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12085-88</w:t>
            </w:r>
          </w:p>
        </w:tc>
        <w:tc>
          <w:tcPr>
            <w:tcW w:w="7920" w:type="dxa"/>
          </w:tcPr>
          <w:p w:rsidR="006A1A62" w:rsidRDefault="006A1A62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Мел природный обогащенный.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12969-67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Таблички для машин и приборов.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13837-79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Динамометры общего назначения.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14192-96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Маркировка грузов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15140-78</w:t>
            </w:r>
          </w:p>
        </w:tc>
        <w:tc>
          <w:tcPr>
            <w:tcW w:w="7920" w:type="dxa"/>
          </w:tcPr>
          <w:p w:rsidR="0082303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Материалы лакокрасочные. Методы определ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адгезии</w:t>
            </w:r>
          </w:p>
        </w:tc>
      </w:tr>
      <w:tr w:rsidR="00122FB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122FBB" w:rsidRDefault="00122FBB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15150-69</w:t>
            </w:r>
          </w:p>
        </w:tc>
        <w:tc>
          <w:tcPr>
            <w:tcW w:w="7920" w:type="dxa"/>
          </w:tcPr>
          <w:p w:rsidR="00122FBB" w:rsidRDefault="00122FBB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Машины, приборы и другие технические изделия. Исполн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для различных климатических районов. Категории, условия эксплуатации, хранения и транспортирования в части воздейс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вия климатических факторов внешней ср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ды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16523-97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Прокат тонколистовой из углеродистой стали качестве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ной и обыкновенного качества общего назначения. Технические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17308-88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Шпагаты.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19729-74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Тальк молотый для производства резиновых изделий и пласт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ческих масс. Технические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23170-78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Упаковка для изделий машиностроения. О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щие требования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23367-86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Винилискожа обивочная. Общие технич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ские условия</w:t>
            </w:r>
          </w:p>
        </w:tc>
      </w:tr>
      <w:tr w:rsidR="005749A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23705-79</w:t>
            </w:r>
          </w:p>
        </w:tc>
        <w:tc>
          <w:tcPr>
            <w:tcW w:w="7920" w:type="dxa"/>
          </w:tcPr>
          <w:p w:rsidR="005749A5" w:rsidRDefault="005749A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Прутки горячекатаные и кованые из жаропрочных сталей. Те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>нические условия</w:t>
            </w:r>
          </w:p>
          <w:p w:rsidR="00465DF7" w:rsidRDefault="00465DF7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4E4C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ГОСТ 24944-81</w:t>
            </w:r>
          </w:p>
        </w:tc>
        <w:tc>
          <w:tcPr>
            <w:tcW w:w="79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Пленка поливинилхлоридная декоративная отделочная. Техн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ческие условия</w:t>
            </w:r>
          </w:p>
        </w:tc>
      </w:tr>
      <w:tr w:rsidR="00EA4E4C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29329-92</w:t>
            </w:r>
          </w:p>
        </w:tc>
        <w:tc>
          <w:tcPr>
            <w:tcW w:w="79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Весы для статического взвешивания. Общие технические тр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бования</w:t>
            </w:r>
          </w:p>
        </w:tc>
      </w:tr>
      <w:tr w:rsidR="00EA4E4C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30247.0-94</w:t>
            </w:r>
          </w:p>
        </w:tc>
        <w:tc>
          <w:tcPr>
            <w:tcW w:w="7920" w:type="dxa"/>
          </w:tcPr>
          <w:p w:rsidR="00EA4E4C" w:rsidRDefault="00EA4E4C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Конструкции строительные. Методы испытаний на огнесто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>кость. Общие треб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вания.</w:t>
            </w:r>
          </w:p>
        </w:tc>
      </w:tr>
      <w:tr w:rsidR="00EA4E4C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2520" w:type="dxa"/>
          </w:tcPr>
          <w:p w:rsidR="00EA4E4C" w:rsidRDefault="00EA4E4C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30247.2-97</w:t>
            </w:r>
          </w:p>
        </w:tc>
        <w:tc>
          <w:tcPr>
            <w:tcW w:w="7920" w:type="dxa"/>
          </w:tcPr>
          <w:p w:rsidR="00EA4E4C" w:rsidRDefault="00EA4E4C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Конструкции строительные. Методы испытаний на огнесто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>кость. Двери и вор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та.</w:t>
            </w:r>
          </w:p>
        </w:tc>
      </w:tr>
      <w:tr w:rsidR="00EA4E4C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25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30778-2001</w:t>
            </w:r>
          </w:p>
        </w:tc>
        <w:tc>
          <w:tcPr>
            <w:tcW w:w="79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Прокладки уплотняющие из эластомерных материалов для оконных и дверных бл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ков. Технические условия</w:t>
            </w:r>
          </w:p>
        </w:tc>
      </w:tr>
      <w:tr w:rsidR="00EA4E4C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2520" w:type="dxa"/>
          </w:tcPr>
          <w:p w:rsidR="00EA4E4C" w:rsidRDefault="00EA4E4C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ГОСТ 31173-2003  </w:t>
            </w:r>
          </w:p>
        </w:tc>
        <w:tc>
          <w:tcPr>
            <w:tcW w:w="7920" w:type="dxa"/>
          </w:tcPr>
          <w:p w:rsidR="00EA4E4C" w:rsidRDefault="00EA4E4C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Блоки дверные стальные. Технические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ловия.</w:t>
            </w:r>
          </w:p>
        </w:tc>
      </w:tr>
      <w:tr w:rsidR="00EA4E4C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25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Р 51053-97</w:t>
            </w:r>
          </w:p>
        </w:tc>
        <w:tc>
          <w:tcPr>
            <w:tcW w:w="79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Замки сейфовые. Требования и методы испытаний на устойч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вость к криминальному о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крыванию и взлому</w:t>
            </w:r>
          </w:p>
        </w:tc>
      </w:tr>
      <w:tr w:rsidR="00EA4E4C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Р 51072-2005</w:t>
            </w:r>
          </w:p>
        </w:tc>
        <w:tc>
          <w:tcPr>
            <w:tcW w:w="7920" w:type="dxa"/>
          </w:tcPr>
          <w:p w:rsidR="00EA4E4C" w:rsidRPr="0080171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0171C">
              <w:rPr>
                <w:rFonts w:ascii="Times New Roman" w:hAnsi="Times New Roman"/>
                <w:sz w:val="28"/>
                <w:szCs w:val="28"/>
              </w:rPr>
              <w:t>Двери защитные. Общие технические требования и методы и</w:t>
            </w:r>
            <w:r w:rsidRPr="0080171C">
              <w:rPr>
                <w:rFonts w:ascii="Times New Roman" w:hAnsi="Times New Roman"/>
                <w:sz w:val="28"/>
                <w:szCs w:val="28"/>
              </w:rPr>
              <w:t>с</w:t>
            </w:r>
            <w:r w:rsidRPr="0080171C">
              <w:rPr>
                <w:rFonts w:ascii="Times New Roman" w:hAnsi="Times New Roman"/>
                <w:sz w:val="28"/>
                <w:szCs w:val="28"/>
              </w:rPr>
              <w:t>пытаний на устойчивость к взлому, пулестойкость и огнесто</w:t>
            </w:r>
            <w:r w:rsidRPr="0080171C">
              <w:rPr>
                <w:rFonts w:ascii="Times New Roman" w:hAnsi="Times New Roman"/>
                <w:sz w:val="28"/>
                <w:szCs w:val="28"/>
              </w:rPr>
              <w:t>й</w:t>
            </w:r>
            <w:r w:rsidRPr="0080171C">
              <w:rPr>
                <w:rFonts w:ascii="Times New Roman" w:hAnsi="Times New Roman"/>
                <w:sz w:val="28"/>
                <w:szCs w:val="28"/>
              </w:rPr>
              <w:t>кость</w:t>
            </w:r>
          </w:p>
        </w:tc>
      </w:tr>
      <w:tr w:rsidR="00EA4E4C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2520" w:type="dxa"/>
          </w:tcPr>
          <w:p w:rsidR="00EA4E4C" w:rsidRDefault="00EA4E4C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Р 51136-98</w:t>
            </w:r>
          </w:p>
        </w:tc>
        <w:tc>
          <w:tcPr>
            <w:tcW w:w="7920" w:type="dxa"/>
          </w:tcPr>
          <w:p w:rsidR="00EA4E4C" w:rsidRDefault="00EA4E4C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Стекла защитные многослойные. Общие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EA4E4C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2520" w:type="dxa"/>
          </w:tcPr>
          <w:p w:rsidR="00EA4E4C" w:rsidRDefault="00EA4E4C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 51224-98</w:t>
            </w:r>
          </w:p>
        </w:tc>
        <w:tc>
          <w:tcPr>
            <w:tcW w:w="7920" w:type="dxa"/>
          </w:tcPr>
          <w:p w:rsidR="00EA4E4C" w:rsidRDefault="00EA4E4C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Средства защитные банковские. Двери и люки. Общие технич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ские условия.</w:t>
            </w:r>
          </w:p>
        </w:tc>
      </w:tr>
      <w:tr w:rsidR="00B36935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520" w:type="dxa"/>
          </w:tcPr>
          <w:p w:rsidR="00B36935" w:rsidRPr="00B36935" w:rsidRDefault="00B36935" w:rsidP="007D344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 4981-001-35500496-2004</w:t>
            </w:r>
          </w:p>
        </w:tc>
        <w:tc>
          <w:tcPr>
            <w:tcW w:w="7920" w:type="dxa"/>
          </w:tcPr>
          <w:p w:rsidR="00B36935" w:rsidRDefault="00B36935" w:rsidP="007D344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Замки сувальдные.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B36935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520" w:type="dxa"/>
          </w:tcPr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 2330-339-02068474-2000</w:t>
            </w:r>
          </w:p>
        </w:tc>
        <w:tc>
          <w:tcPr>
            <w:tcW w:w="7920" w:type="dxa"/>
          </w:tcPr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Краска порошковая полиэфирная «Уфолак». Технические усл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вия</w:t>
            </w:r>
          </w:p>
        </w:tc>
      </w:tr>
      <w:tr w:rsidR="00B3693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 2385-011-04831040-95</w:t>
            </w:r>
          </w:p>
        </w:tc>
        <w:tc>
          <w:tcPr>
            <w:tcW w:w="7920" w:type="dxa"/>
          </w:tcPr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Клей универсальный "МОМЕНТ-1". Технические условия</w:t>
            </w:r>
          </w:p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6935">
        <w:tblPrEx>
          <w:tblCellMar>
            <w:top w:w="0" w:type="dxa"/>
            <w:bottom w:w="0" w:type="dxa"/>
          </w:tblCellMar>
        </w:tblPrEx>
        <w:trPr>
          <w:trHeight w:val="795"/>
        </w:trPr>
        <w:tc>
          <w:tcPr>
            <w:tcW w:w="25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 2413-214-00203312-2002</w:t>
            </w:r>
          </w:p>
        </w:tc>
        <w:tc>
          <w:tcPr>
            <w:tcW w:w="79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Полиэтиленполиамины технические. Технические условия</w:t>
            </w:r>
          </w:p>
        </w:tc>
      </w:tr>
      <w:tr w:rsidR="00B36935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25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 5536-026-00273643-98</w:t>
            </w:r>
          </w:p>
        </w:tc>
        <w:tc>
          <w:tcPr>
            <w:tcW w:w="7920" w:type="dxa"/>
          </w:tcPr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Плиты древесноволокнистые средней плотности. Технические условия</w:t>
            </w:r>
          </w:p>
        </w:tc>
      </w:tr>
      <w:tr w:rsidR="00B3693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 5537-002-20113028-96</w:t>
            </w:r>
          </w:p>
        </w:tc>
        <w:tc>
          <w:tcPr>
            <w:tcW w:w="79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Древесно-стружечная плита. Технические условия</w:t>
            </w:r>
          </w:p>
        </w:tc>
      </w:tr>
      <w:tr w:rsidR="00B3693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 5736-002-00287697-97</w:t>
            </w:r>
          </w:p>
        </w:tc>
        <w:tc>
          <w:tcPr>
            <w:tcW w:w="79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Изделия теплоизоляционные из стеклянного штапельного в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локна «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URSA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R</w:t>
            </w:r>
            <w:r>
              <w:rPr>
                <w:rFonts w:ascii="Times New Roman" w:hAnsi="Times New Roman"/>
                <w:sz w:val="28"/>
                <w:szCs w:val="28"/>
              </w:rPr>
              <w:t>». Технические условия</w:t>
            </w:r>
          </w:p>
        </w:tc>
      </w:tr>
      <w:tr w:rsidR="00B36935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 8713-036-00300191-93</w:t>
            </w:r>
          </w:p>
        </w:tc>
        <w:tc>
          <w:tcPr>
            <w:tcW w:w="7920" w:type="dxa"/>
          </w:tcPr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Винилискожа-Т галантерейная "Находка". Технические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ловия</w:t>
            </w:r>
          </w:p>
        </w:tc>
      </w:tr>
      <w:tr w:rsidR="00B36935">
        <w:tblPrEx>
          <w:tblCellMar>
            <w:top w:w="0" w:type="dxa"/>
            <w:bottom w:w="0" w:type="dxa"/>
          </w:tblCellMar>
        </w:tblPrEx>
        <w:trPr>
          <w:trHeight w:val="795"/>
        </w:trPr>
        <w:tc>
          <w:tcPr>
            <w:tcW w:w="2520" w:type="dxa"/>
          </w:tcPr>
          <w:p w:rsidR="00B36935" w:rsidRPr="00465DF7" w:rsidRDefault="00B36935" w:rsidP="00465DF7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  <w:r>
              <w:rPr>
                <w:sz w:val="28"/>
                <w:szCs w:val="28"/>
              </w:rPr>
              <w:t>Приказ Роспо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ребнадзора от 19.07.2007 N 224 </w:t>
            </w:r>
            <w:r>
              <w:t xml:space="preserve"> </w:t>
            </w:r>
            <w:r w:rsidRPr="00465DF7">
              <w:rPr>
                <w:smallCaps/>
              </w:rPr>
              <w:t>О САНИТАРНО-</w:t>
            </w:r>
            <w:r w:rsidRPr="00465DF7">
              <w:rPr>
                <w:smallCaps/>
              </w:rPr>
              <w:lastRenderedPageBreak/>
              <w:t>ЭПИДЕМИОЛОГ</w:t>
            </w:r>
            <w:r w:rsidRPr="00465DF7">
              <w:rPr>
                <w:smallCaps/>
              </w:rPr>
              <w:t>И</w:t>
            </w:r>
            <w:r w:rsidRPr="00465DF7">
              <w:rPr>
                <w:smallCaps/>
              </w:rPr>
              <w:t>ЧЕСКИХ ЭКСПЕ</w:t>
            </w:r>
            <w:r w:rsidRPr="00465DF7">
              <w:rPr>
                <w:smallCaps/>
              </w:rPr>
              <w:t>Р</w:t>
            </w:r>
            <w:r w:rsidRPr="00465DF7">
              <w:rPr>
                <w:smallCaps/>
              </w:rPr>
              <w:t>ТИЗАХ, ОБСЛЕД</w:t>
            </w:r>
            <w:r w:rsidRPr="00465DF7">
              <w:rPr>
                <w:smallCaps/>
              </w:rPr>
              <w:t>О</w:t>
            </w:r>
            <w:r w:rsidRPr="00465DF7">
              <w:rPr>
                <w:smallCaps/>
              </w:rPr>
              <w:t>ВАНИЯХ, ИССЛ</w:t>
            </w:r>
            <w:r w:rsidRPr="00465DF7">
              <w:rPr>
                <w:smallCaps/>
              </w:rPr>
              <w:t>Е</w:t>
            </w:r>
            <w:r w:rsidRPr="00465DF7">
              <w:rPr>
                <w:smallCaps/>
              </w:rPr>
              <w:t>ДОВАНИЯХ, И</w:t>
            </w:r>
            <w:r w:rsidRPr="00465DF7">
              <w:rPr>
                <w:smallCaps/>
              </w:rPr>
              <w:t>С</w:t>
            </w:r>
            <w:r w:rsidRPr="00465DF7">
              <w:rPr>
                <w:smallCaps/>
              </w:rPr>
              <w:t>ПЫТАНИЯХ И ТО</w:t>
            </w:r>
            <w:r w:rsidRPr="00465DF7">
              <w:rPr>
                <w:smallCaps/>
              </w:rPr>
              <w:t>К</w:t>
            </w:r>
            <w:r w:rsidRPr="00465DF7">
              <w:rPr>
                <w:smallCaps/>
              </w:rPr>
              <w:t>СИКОЛОГИЧ</w:t>
            </w:r>
            <w:r w:rsidRPr="00465DF7">
              <w:rPr>
                <w:smallCaps/>
              </w:rPr>
              <w:t>Е</w:t>
            </w:r>
            <w:r w:rsidRPr="00465DF7">
              <w:rPr>
                <w:smallCaps/>
              </w:rPr>
              <w:t>СКИХ, ГИГИЕН</w:t>
            </w:r>
            <w:r w:rsidRPr="00465DF7">
              <w:rPr>
                <w:smallCaps/>
              </w:rPr>
              <w:t>И</w:t>
            </w:r>
            <w:r w:rsidRPr="00465DF7">
              <w:rPr>
                <w:smallCaps/>
              </w:rPr>
              <w:t>ЧЕСКИХ И ИНЫХ ВИДАХ ОЦЕНОК</w:t>
            </w:r>
          </w:p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6935">
        <w:tblPrEx>
          <w:tblCellMar>
            <w:top w:w="0" w:type="dxa"/>
            <w:bottom w:w="0" w:type="dxa"/>
          </w:tblCellMar>
        </w:tblPrEx>
        <w:trPr>
          <w:trHeight w:val="592"/>
        </w:trPr>
        <w:tc>
          <w:tcPr>
            <w:tcW w:w="2520" w:type="dxa"/>
          </w:tcPr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Номенклатура продукции и услуг (работ), в отнош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нии которых зак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нодательными а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тами Российской Федерации пред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смотрена их обяз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тельная сертиф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кация.           Вв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дена в действие Постановлением Госстандарта Ро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сии от 30 июля </w:t>
            </w:r>
            <w:smartTag w:uri="urn:schemas-microsoft-com:office:smarttags" w:element="metricconverter">
              <w:smartTagPr>
                <w:attr w:name="ProductID" w:val="2002 г"/>
              </w:smartTagPr>
              <w:r>
                <w:rPr>
                  <w:rFonts w:ascii="Times New Roman" w:hAnsi="Times New Roman"/>
                  <w:sz w:val="28"/>
                  <w:szCs w:val="28"/>
                </w:rPr>
                <w:t>2002 г</w:t>
              </w:r>
            </w:smartTag>
            <w:r>
              <w:rPr>
                <w:rFonts w:ascii="Times New Roman" w:hAnsi="Times New Roman"/>
                <w:sz w:val="28"/>
                <w:szCs w:val="28"/>
              </w:rPr>
              <w:t>. № 64</w:t>
            </w:r>
          </w:p>
        </w:tc>
        <w:tc>
          <w:tcPr>
            <w:tcW w:w="79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6935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2520" w:type="dxa"/>
          </w:tcPr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Номенклатура продукции, соо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ветствие которой может быть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тверждено декл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рацией о соотве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ствии. </w:t>
            </w:r>
          </w:p>
          <w:p w:rsidR="00B36935" w:rsidRDefault="00B36935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Введена в дейс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вие Постановлен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ем Госстандарта России от 30 июля </w:t>
            </w:r>
            <w:smartTag w:uri="urn:schemas-microsoft-com:office:smarttags" w:element="metricconverter">
              <w:smartTagPr>
                <w:attr w:name="ProductID" w:val="2002 г"/>
              </w:smartTagPr>
              <w:r>
                <w:rPr>
                  <w:rFonts w:ascii="Times New Roman" w:hAnsi="Times New Roman"/>
                  <w:sz w:val="28"/>
                  <w:szCs w:val="28"/>
                </w:rPr>
                <w:t>2002 г</w:t>
              </w:r>
            </w:smartTag>
            <w:r>
              <w:rPr>
                <w:rFonts w:ascii="Times New Roman" w:hAnsi="Times New Roman"/>
                <w:sz w:val="28"/>
                <w:szCs w:val="28"/>
              </w:rPr>
              <w:t>. № 64</w:t>
            </w:r>
          </w:p>
        </w:tc>
        <w:tc>
          <w:tcPr>
            <w:tcW w:w="7920" w:type="dxa"/>
          </w:tcPr>
          <w:p w:rsidR="00B36935" w:rsidRDefault="00B36935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5789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2520" w:type="dxa"/>
          </w:tcPr>
          <w:p w:rsidR="00AC5789" w:rsidRDefault="00AC5789" w:rsidP="0080171C">
            <w:pPr>
              <w:pStyle w:val="10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20" w:type="dxa"/>
          </w:tcPr>
          <w:p w:rsidR="00AC5789" w:rsidRDefault="00AC5789" w:rsidP="0080171C">
            <w:pPr>
              <w:pStyle w:val="10"/>
              <w:spacing w:before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C5789" w:rsidRDefault="00AC5789" w:rsidP="00EA4E4C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EA4E4C" w:rsidRDefault="00EA4E4C" w:rsidP="00EA4E4C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EF05E1" w:rsidRDefault="00EF05E1" w:rsidP="00EA4E4C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EF05E1" w:rsidRDefault="00EF05E1" w:rsidP="00EA4E4C">
      <w:pPr>
        <w:pStyle w:val="10"/>
        <w:spacing w:before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DD61F2" w:rsidRDefault="00DD61F2" w:rsidP="00DD61F2">
      <w:pPr>
        <w:pStyle w:val="10"/>
        <w:spacing w:before="0" w:line="240" w:lineRule="auto"/>
        <w:ind w:firstLine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Д</w:t>
      </w:r>
    </w:p>
    <w:p w:rsidR="00DD61F2" w:rsidRPr="000E5AE0" w:rsidRDefault="00DD61F2" w:rsidP="00DD61F2">
      <w:pPr>
        <w:pStyle w:val="10"/>
        <w:spacing w:before="0" w:line="240" w:lineRule="auto"/>
        <w:ind w:firstLine="0"/>
        <w:jc w:val="right"/>
        <w:rPr>
          <w:rFonts w:ascii="Times New Roman" w:hAnsi="Times New Roman"/>
          <w:sz w:val="28"/>
          <w:szCs w:val="28"/>
        </w:rPr>
      </w:pPr>
      <w:r w:rsidRPr="000E5AE0">
        <w:rPr>
          <w:rFonts w:ascii="Times New Roman" w:hAnsi="Times New Roman"/>
          <w:sz w:val="28"/>
          <w:szCs w:val="28"/>
        </w:rPr>
        <w:t>(справочное)</w:t>
      </w:r>
    </w:p>
    <w:p w:rsidR="007E00D7" w:rsidRDefault="007E00D7" w:rsidP="007E00D7">
      <w:pPr>
        <w:jc w:val="right"/>
        <w:rPr>
          <w:b/>
          <w:sz w:val="28"/>
          <w:szCs w:val="28"/>
        </w:rPr>
      </w:pPr>
    </w:p>
    <w:p w:rsidR="00CF256B" w:rsidRDefault="00CF256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Лист регистрации изменений </w:t>
      </w:r>
    </w:p>
    <w:p w:rsidR="00CF256B" w:rsidRDefault="00CF256B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6"/>
        <w:gridCol w:w="1145"/>
        <w:gridCol w:w="1031"/>
        <w:gridCol w:w="1335"/>
        <w:gridCol w:w="1032"/>
        <w:gridCol w:w="974"/>
        <w:gridCol w:w="1291"/>
        <w:gridCol w:w="1105"/>
        <w:gridCol w:w="986"/>
      </w:tblGrid>
      <w:tr w:rsidR="00CF256B">
        <w:trPr>
          <w:cantSplit/>
          <w:trHeight w:val="261"/>
        </w:trPr>
        <w:tc>
          <w:tcPr>
            <w:tcW w:w="4673" w:type="dxa"/>
            <w:gridSpan w:val="4"/>
          </w:tcPr>
          <w:p w:rsidR="00CF256B" w:rsidRDefault="00CF256B">
            <w:pPr>
              <w:jc w:val="center"/>
            </w:pPr>
            <w:r>
              <w:t>Номера листов (страниц)</w:t>
            </w:r>
          </w:p>
        </w:tc>
        <w:tc>
          <w:tcPr>
            <w:tcW w:w="1032" w:type="dxa"/>
            <w:vMerge w:val="restart"/>
            <w:vAlign w:val="center"/>
          </w:tcPr>
          <w:p w:rsidR="00CF256B" w:rsidRDefault="00CF256B">
            <w:pPr>
              <w:jc w:val="center"/>
            </w:pPr>
            <w:r>
              <w:t>Всего</w:t>
            </w:r>
          </w:p>
          <w:p w:rsidR="00CF256B" w:rsidRDefault="00CF256B">
            <w:pPr>
              <w:jc w:val="center"/>
            </w:pPr>
            <w:r>
              <w:t>листов</w:t>
            </w:r>
          </w:p>
          <w:p w:rsidR="00CF256B" w:rsidRDefault="00CF256B">
            <w:pPr>
              <w:jc w:val="center"/>
            </w:pPr>
            <w:r>
              <w:t>в док.</w:t>
            </w:r>
          </w:p>
        </w:tc>
        <w:tc>
          <w:tcPr>
            <w:tcW w:w="974" w:type="dxa"/>
            <w:vMerge w:val="restart"/>
            <w:vAlign w:val="center"/>
          </w:tcPr>
          <w:p w:rsidR="00CF256B" w:rsidRDefault="00CF256B">
            <w:pPr>
              <w:jc w:val="center"/>
            </w:pPr>
            <w:r>
              <w:t>№</w:t>
            </w:r>
          </w:p>
          <w:p w:rsidR="00CF256B" w:rsidRDefault="00CF256B">
            <w:pPr>
              <w:jc w:val="center"/>
            </w:pPr>
            <w:r>
              <w:t>док.</w:t>
            </w:r>
          </w:p>
        </w:tc>
        <w:tc>
          <w:tcPr>
            <w:tcW w:w="1049" w:type="dxa"/>
            <w:vMerge w:val="restart"/>
            <w:vAlign w:val="center"/>
          </w:tcPr>
          <w:p w:rsidR="00CF256B" w:rsidRDefault="00CF256B">
            <w:pPr>
              <w:jc w:val="center"/>
            </w:pPr>
            <w:r>
              <w:t>Входящий</w:t>
            </w:r>
          </w:p>
          <w:p w:rsidR="00CF256B" w:rsidRDefault="00CF256B">
            <w:pPr>
              <w:jc w:val="center"/>
            </w:pPr>
            <w:r>
              <w:t>№ сопров.</w:t>
            </w:r>
          </w:p>
          <w:p w:rsidR="00CF256B" w:rsidRDefault="00CF256B">
            <w:pPr>
              <w:jc w:val="center"/>
            </w:pPr>
            <w:r>
              <w:t>док. и д</w:t>
            </w:r>
            <w:r>
              <w:t>а</w:t>
            </w:r>
            <w:r>
              <w:t>та</w:t>
            </w:r>
          </w:p>
        </w:tc>
        <w:tc>
          <w:tcPr>
            <w:tcW w:w="990" w:type="dxa"/>
            <w:vMerge w:val="restart"/>
            <w:vAlign w:val="center"/>
          </w:tcPr>
          <w:p w:rsidR="00CF256B" w:rsidRDefault="00CF256B">
            <w:pPr>
              <w:jc w:val="center"/>
            </w:pPr>
            <w:r>
              <w:t>Подпись</w:t>
            </w:r>
          </w:p>
        </w:tc>
        <w:tc>
          <w:tcPr>
            <w:tcW w:w="986" w:type="dxa"/>
            <w:vMerge w:val="restart"/>
            <w:vAlign w:val="center"/>
          </w:tcPr>
          <w:p w:rsidR="00CF256B" w:rsidRDefault="00CF256B">
            <w:pPr>
              <w:jc w:val="center"/>
            </w:pPr>
            <w:r>
              <w:t>Дата</w:t>
            </w:r>
          </w:p>
        </w:tc>
      </w:tr>
      <w:tr w:rsidR="00CF256B">
        <w:trPr>
          <w:cantSplit/>
          <w:trHeight w:val="1333"/>
        </w:trPr>
        <w:tc>
          <w:tcPr>
            <w:tcW w:w="1162" w:type="dxa"/>
            <w:vAlign w:val="center"/>
          </w:tcPr>
          <w:p w:rsidR="00CF256B" w:rsidRDefault="00CF256B">
            <w:pPr>
              <w:jc w:val="center"/>
            </w:pPr>
            <w:r>
              <w:t>Измененных</w:t>
            </w:r>
          </w:p>
        </w:tc>
        <w:tc>
          <w:tcPr>
            <w:tcW w:w="1145" w:type="dxa"/>
            <w:vAlign w:val="center"/>
          </w:tcPr>
          <w:p w:rsidR="00CF256B" w:rsidRDefault="00CF256B">
            <w:pPr>
              <w:jc w:val="center"/>
            </w:pPr>
            <w:r>
              <w:t>Заменен-</w:t>
            </w:r>
          </w:p>
          <w:p w:rsidR="00CF256B" w:rsidRDefault="00CF256B">
            <w:pPr>
              <w:jc w:val="center"/>
            </w:pPr>
            <w:r>
              <w:t>ных</w:t>
            </w:r>
          </w:p>
        </w:tc>
        <w:tc>
          <w:tcPr>
            <w:tcW w:w="1031" w:type="dxa"/>
            <w:vAlign w:val="center"/>
          </w:tcPr>
          <w:p w:rsidR="00CF256B" w:rsidRDefault="00CF256B">
            <w:pPr>
              <w:jc w:val="center"/>
            </w:pPr>
            <w:r>
              <w:t>Новых</w:t>
            </w:r>
          </w:p>
        </w:tc>
        <w:tc>
          <w:tcPr>
            <w:tcW w:w="1335" w:type="dxa"/>
            <w:vAlign w:val="center"/>
          </w:tcPr>
          <w:p w:rsidR="00CF256B" w:rsidRDefault="00CF256B">
            <w:pPr>
              <w:jc w:val="center"/>
            </w:pPr>
            <w:r>
              <w:t>Аннулиро-</w:t>
            </w:r>
          </w:p>
          <w:p w:rsidR="00CF256B" w:rsidRDefault="00CF256B">
            <w:pPr>
              <w:jc w:val="center"/>
            </w:pPr>
            <w:r>
              <w:t>ванных</w:t>
            </w:r>
          </w:p>
        </w:tc>
        <w:tc>
          <w:tcPr>
            <w:tcW w:w="1032" w:type="dxa"/>
            <w:vMerge/>
          </w:tcPr>
          <w:p w:rsidR="00CF256B" w:rsidRDefault="00CF256B">
            <w:pPr>
              <w:jc w:val="center"/>
            </w:pPr>
          </w:p>
        </w:tc>
        <w:tc>
          <w:tcPr>
            <w:tcW w:w="974" w:type="dxa"/>
            <w:vMerge/>
          </w:tcPr>
          <w:p w:rsidR="00CF256B" w:rsidRDefault="00CF256B">
            <w:pPr>
              <w:jc w:val="center"/>
            </w:pPr>
          </w:p>
        </w:tc>
        <w:tc>
          <w:tcPr>
            <w:tcW w:w="1049" w:type="dxa"/>
            <w:vMerge/>
          </w:tcPr>
          <w:p w:rsidR="00CF256B" w:rsidRDefault="00CF256B">
            <w:pPr>
              <w:jc w:val="center"/>
            </w:pPr>
          </w:p>
        </w:tc>
        <w:tc>
          <w:tcPr>
            <w:tcW w:w="990" w:type="dxa"/>
            <w:vMerge/>
          </w:tcPr>
          <w:p w:rsidR="00CF256B" w:rsidRDefault="00CF256B">
            <w:pPr>
              <w:jc w:val="center"/>
            </w:pPr>
          </w:p>
        </w:tc>
        <w:tc>
          <w:tcPr>
            <w:tcW w:w="986" w:type="dxa"/>
            <w:vMerge/>
          </w:tcPr>
          <w:p w:rsidR="00CF256B" w:rsidRDefault="00CF256B">
            <w:pPr>
              <w:jc w:val="center"/>
            </w:pPr>
          </w:p>
        </w:tc>
      </w:tr>
      <w:tr w:rsidR="00CF256B">
        <w:trPr>
          <w:cantSplit/>
          <w:trHeight w:val="810"/>
        </w:trPr>
        <w:tc>
          <w:tcPr>
            <w:tcW w:w="1162" w:type="dxa"/>
            <w:vAlign w:val="center"/>
          </w:tcPr>
          <w:p w:rsidR="00CF256B" w:rsidRDefault="00CF256B">
            <w:pPr>
              <w:jc w:val="center"/>
            </w:pPr>
          </w:p>
          <w:p w:rsidR="00CF256B" w:rsidRDefault="00CF256B">
            <w:pPr>
              <w:jc w:val="center"/>
            </w:pPr>
          </w:p>
          <w:p w:rsidR="00CF256B" w:rsidRDefault="00CF256B">
            <w:pPr>
              <w:jc w:val="center"/>
            </w:pPr>
          </w:p>
        </w:tc>
        <w:tc>
          <w:tcPr>
            <w:tcW w:w="1145" w:type="dxa"/>
            <w:vAlign w:val="center"/>
          </w:tcPr>
          <w:p w:rsidR="00CF256B" w:rsidRDefault="00CF256B">
            <w:pPr>
              <w:jc w:val="center"/>
            </w:pPr>
          </w:p>
        </w:tc>
        <w:tc>
          <w:tcPr>
            <w:tcW w:w="1031" w:type="dxa"/>
            <w:vAlign w:val="center"/>
          </w:tcPr>
          <w:p w:rsidR="00CF256B" w:rsidRDefault="00CF256B">
            <w:pPr>
              <w:jc w:val="center"/>
            </w:pPr>
          </w:p>
        </w:tc>
        <w:tc>
          <w:tcPr>
            <w:tcW w:w="1335" w:type="dxa"/>
            <w:vAlign w:val="center"/>
          </w:tcPr>
          <w:p w:rsidR="00CF256B" w:rsidRDefault="00CF256B" w:rsidP="00C337D7"/>
        </w:tc>
        <w:tc>
          <w:tcPr>
            <w:tcW w:w="1032" w:type="dxa"/>
          </w:tcPr>
          <w:p w:rsidR="00CF256B" w:rsidRDefault="00CF256B">
            <w:pPr>
              <w:jc w:val="center"/>
            </w:pPr>
          </w:p>
        </w:tc>
        <w:tc>
          <w:tcPr>
            <w:tcW w:w="974" w:type="dxa"/>
          </w:tcPr>
          <w:p w:rsidR="00CF256B" w:rsidRDefault="00CF256B">
            <w:pPr>
              <w:jc w:val="center"/>
            </w:pPr>
          </w:p>
        </w:tc>
        <w:tc>
          <w:tcPr>
            <w:tcW w:w="1049" w:type="dxa"/>
          </w:tcPr>
          <w:p w:rsidR="00CF256B" w:rsidRDefault="00CF256B">
            <w:pPr>
              <w:jc w:val="center"/>
            </w:pPr>
          </w:p>
        </w:tc>
        <w:tc>
          <w:tcPr>
            <w:tcW w:w="990" w:type="dxa"/>
          </w:tcPr>
          <w:p w:rsidR="00CF256B" w:rsidRDefault="00CF256B">
            <w:pPr>
              <w:jc w:val="center"/>
            </w:pPr>
          </w:p>
        </w:tc>
        <w:tc>
          <w:tcPr>
            <w:tcW w:w="986" w:type="dxa"/>
          </w:tcPr>
          <w:p w:rsidR="00CF256B" w:rsidRDefault="00CF256B">
            <w:pPr>
              <w:jc w:val="center"/>
            </w:pPr>
          </w:p>
        </w:tc>
      </w:tr>
      <w:tr w:rsidR="00894539">
        <w:trPr>
          <w:cantSplit/>
          <w:trHeight w:val="870"/>
        </w:trPr>
        <w:tc>
          <w:tcPr>
            <w:tcW w:w="1162" w:type="dxa"/>
            <w:vAlign w:val="center"/>
          </w:tcPr>
          <w:p w:rsidR="00894539" w:rsidRDefault="00894539">
            <w:pPr>
              <w:jc w:val="center"/>
            </w:pPr>
          </w:p>
          <w:p w:rsidR="00894539" w:rsidRDefault="00894539">
            <w:pPr>
              <w:jc w:val="center"/>
            </w:pPr>
          </w:p>
          <w:p w:rsidR="00894539" w:rsidRDefault="00894539" w:rsidP="00894539">
            <w:pPr>
              <w:jc w:val="center"/>
            </w:pPr>
          </w:p>
        </w:tc>
        <w:tc>
          <w:tcPr>
            <w:tcW w:w="1145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031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335" w:type="dxa"/>
            <w:vAlign w:val="center"/>
          </w:tcPr>
          <w:p w:rsidR="00894539" w:rsidRDefault="00894539" w:rsidP="00C337D7"/>
        </w:tc>
        <w:tc>
          <w:tcPr>
            <w:tcW w:w="1032" w:type="dxa"/>
          </w:tcPr>
          <w:p w:rsidR="00894539" w:rsidRDefault="00894539">
            <w:pPr>
              <w:jc w:val="center"/>
            </w:pPr>
          </w:p>
        </w:tc>
        <w:tc>
          <w:tcPr>
            <w:tcW w:w="974" w:type="dxa"/>
          </w:tcPr>
          <w:p w:rsidR="00894539" w:rsidRDefault="00894539">
            <w:pPr>
              <w:jc w:val="center"/>
            </w:pPr>
          </w:p>
        </w:tc>
        <w:tc>
          <w:tcPr>
            <w:tcW w:w="1049" w:type="dxa"/>
          </w:tcPr>
          <w:p w:rsidR="00894539" w:rsidRDefault="00894539">
            <w:pPr>
              <w:jc w:val="center"/>
            </w:pPr>
          </w:p>
        </w:tc>
        <w:tc>
          <w:tcPr>
            <w:tcW w:w="990" w:type="dxa"/>
          </w:tcPr>
          <w:p w:rsidR="00894539" w:rsidRDefault="00894539">
            <w:pPr>
              <w:jc w:val="center"/>
            </w:pPr>
          </w:p>
        </w:tc>
        <w:tc>
          <w:tcPr>
            <w:tcW w:w="986" w:type="dxa"/>
          </w:tcPr>
          <w:p w:rsidR="00894539" w:rsidRDefault="00894539">
            <w:pPr>
              <w:jc w:val="center"/>
            </w:pPr>
          </w:p>
        </w:tc>
      </w:tr>
      <w:tr w:rsidR="00894539">
        <w:trPr>
          <w:cantSplit/>
          <w:trHeight w:val="825"/>
        </w:trPr>
        <w:tc>
          <w:tcPr>
            <w:tcW w:w="1162" w:type="dxa"/>
            <w:vAlign w:val="center"/>
          </w:tcPr>
          <w:p w:rsidR="00894539" w:rsidRDefault="00894539">
            <w:pPr>
              <w:jc w:val="center"/>
            </w:pPr>
          </w:p>
          <w:p w:rsidR="00894539" w:rsidRDefault="00894539">
            <w:pPr>
              <w:jc w:val="center"/>
            </w:pPr>
          </w:p>
          <w:p w:rsidR="00894539" w:rsidRDefault="00894539" w:rsidP="00894539">
            <w:pPr>
              <w:jc w:val="center"/>
            </w:pPr>
          </w:p>
        </w:tc>
        <w:tc>
          <w:tcPr>
            <w:tcW w:w="1145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031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335" w:type="dxa"/>
            <w:vAlign w:val="center"/>
          </w:tcPr>
          <w:p w:rsidR="00894539" w:rsidRDefault="00894539" w:rsidP="00C337D7"/>
        </w:tc>
        <w:tc>
          <w:tcPr>
            <w:tcW w:w="1032" w:type="dxa"/>
          </w:tcPr>
          <w:p w:rsidR="00894539" w:rsidRDefault="00894539">
            <w:pPr>
              <w:jc w:val="center"/>
            </w:pPr>
          </w:p>
        </w:tc>
        <w:tc>
          <w:tcPr>
            <w:tcW w:w="974" w:type="dxa"/>
          </w:tcPr>
          <w:p w:rsidR="00894539" w:rsidRDefault="00894539">
            <w:pPr>
              <w:jc w:val="center"/>
            </w:pPr>
          </w:p>
        </w:tc>
        <w:tc>
          <w:tcPr>
            <w:tcW w:w="1049" w:type="dxa"/>
          </w:tcPr>
          <w:p w:rsidR="00894539" w:rsidRDefault="00894539">
            <w:pPr>
              <w:jc w:val="center"/>
            </w:pPr>
          </w:p>
        </w:tc>
        <w:tc>
          <w:tcPr>
            <w:tcW w:w="990" w:type="dxa"/>
          </w:tcPr>
          <w:p w:rsidR="00894539" w:rsidRDefault="00894539">
            <w:pPr>
              <w:jc w:val="center"/>
            </w:pPr>
          </w:p>
        </w:tc>
        <w:tc>
          <w:tcPr>
            <w:tcW w:w="986" w:type="dxa"/>
          </w:tcPr>
          <w:p w:rsidR="00894539" w:rsidRDefault="00894539">
            <w:pPr>
              <w:jc w:val="center"/>
            </w:pPr>
          </w:p>
        </w:tc>
      </w:tr>
      <w:tr w:rsidR="00894539">
        <w:trPr>
          <w:cantSplit/>
          <w:trHeight w:val="645"/>
        </w:trPr>
        <w:tc>
          <w:tcPr>
            <w:tcW w:w="1162" w:type="dxa"/>
            <w:vAlign w:val="center"/>
          </w:tcPr>
          <w:p w:rsidR="00894539" w:rsidRDefault="00894539">
            <w:pPr>
              <w:jc w:val="center"/>
            </w:pPr>
          </w:p>
          <w:p w:rsidR="00894539" w:rsidRDefault="00894539">
            <w:pPr>
              <w:jc w:val="center"/>
            </w:pPr>
          </w:p>
          <w:p w:rsidR="00894539" w:rsidRDefault="00894539" w:rsidP="00894539">
            <w:pPr>
              <w:jc w:val="center"/>
            </w:pPr>
          </w:p>
        </w:tc>
        <w:tc>
          <w:tcPr>
            <w:tcW w:w="1145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031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335" w:type="dxa"/>
            <w:vAlign w:val="center"/>
          </w:tcPr>
          <w:p w:rsidR="00894539" w:rsidRDefault="00894539" w:rsidP="00C337D7"/>
        </w:tc>
        <w:tc>
          <w:tcPr>
            <w:tcW w:w="1032" w:type="dxa"/>
          </w:tcPr>
          <w:p w:rsidR="00894539" w:rsidRDefault="00894539">
            <w:pPr>
              <w:jc w:val="center"/>
            </w:pPr>
          </w:p>
        </w:tc>
        <w:tc>
          <w:tcPr>
            <w:tcW w:w="974" w:type="dxa"/>
          </w:tcPr>
          <w:p w:rsidR="00894539" w:rsidRDefault="00894539">
            <w:pPr>
              <w:jc w:val="center"/>
            </w:pPr>
          </w:p>
        </w:tc>
        <w:tc>
          <w:tcPr>
            <w:tcW w:w="1049" w:type="dxa"/>
          </w:tcPr>
          <w:p w:rsidR="00894539" w:rsidRDefault="00894539">
            <w:pPr>
              <w:jc w:val="center"/>
            </w:pPr>
          </w:p>
        </w:tc>
        <w:tc>
          <w:tcPr>
            <w:tcW w:w="990" w:type="dxa"/>
          </w:tcPr>
          <w:p w:rsidR="00894539" w:rsidRDefault="00894539">
            <w:pPr>
              <w:jc w:val="center"/>
            </w:pPr>
          </w:p>
        </w:tc>
        <w:tc>
          <w:tcPr>
            <w:tcW w:w="986" w:type="dxa"/>
          </w:tcPr>
          <w:p w:rsidR="00894539" w:rsidRDefault="00894539">
            <w:pPr>
              <w:jc w:val="center"/>
            </w:pPr>
          </w:p>
        </w:tc>
      </w:tr>
      <w:tr w:rsidR="00894539">
        <w:trPr>
          <w:cantSplit/>
          <w:trHeight w:val="825"/>
        </w:trPr>
        <w:tc>
          <w:tcPr>
            <w:tcW w:w="1162" w:type="dxa"/>
            <w:vAlign w:val="center"/>
          </w:tcPr>
          <w:p w:rsidR="00894539" w:rsidRDefault="00894539">
            <w:pPr>
              <w:jc w:val="center"/>
            </w:pPr>
          </w:p>
          <w:p w:rsidR="00894539" w:rsidRDefault="00894539">
            <w:pPr>
              <w:jc w:val="center"/>
            </w:pPr>
          </w:p>
          <w:p w:rsidR="00894539" w:rsidRDefault="00894539" w:rsidP="00894539">
            <w:pPr>
              <w:jc w:val="center"/>
            </w:pPr>
          </w:p>
        </w:tc>
        <w:tc>
          <w:tcPr>
            <w:tcW w:w="1145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031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335" w:type="dxa"/>
            <w:vAlign w:val="center"/>
          </w:tcPr>
          <w:p w:rsidR="00894539" w:rsidRDefault="00894539" w:rsidP="00C337D7"/>
        </w:tc>
        <w:tc>
          <w:tcPr>
            <w:tcW w:w="1032" w:type="dxa"/>
          </w:tcPr>
          <w:p w:rsidR="00894539" w:rsidRDefault="00894539">
            <w:pPr>
              <w:jc w:val="center"/>
            </w:pPr>
          </w:p>
        </w:tc>
        <w:tc>
          <w:tcPr>
            <w:tcW w:w="974" w:type="dxa"/>
          </w:tcPr>
          <w:p w:rsidR="00894539" w:rsidRDefault="00894539">
            <w:pPr>
              <w:jc w:val="center"/>
            </w:pPr>
          </w:p>
        </w:tc>
        <w:tc>
          <w:tcPr>
            <w:tcW w:w="1049" w:type="dxa"/>
          </w:tcPr>
          <w:p w:rsidR="00894539" w:rsidRDefault="00894539">
            <w:pPr>
              <w:jc w:val="center"/>
            </w:pPr>
          </w:p>
        </w:tc>
        <w:tc>
          <w:tcPr>
            <w:tcW w:w="990" w:type="dxa"/>
          </w:tcPr>
          <w:p w:rsidR="00894539" w:rsidRDefault="00894539">
            <w:pPr>
              <w:jc w:val="center"/>
            </w:pPr>
          </w:p>
        </w:tc>
        <w:tc>
          <w:tcPr>
            <w:tcW w:w="986" w:type="dxa"/>
          </w:tcPr>
          <w:p w:rsidR="00894539" w:rsidRDefault="00894539">
            <w:pPr>
              <w:jc w:val="center"/>
            </w:pPr>
          </w:p>
        </w:tc>
      </w:tr>
      <w:tr w:rsidR="00894539">
        <w:trPr>
          <w:cantSplit/>
          <w:trHeight w:val="825"/>
        </w:trPr>
        <w:tc>
          <w:tcPr>
            <w:tcW w:w="1162" w:type="dxa"/>
            <w:vAlign w:val="center"/>
          </w:tcPr>
          <w:p w:rsidR="00894539" w:rsidRDefault="00894539">
            <w:pPr>
              <w:jc w:val="center"/>
            </w:pPr>
          </w:p>
          <w:p w:rsidR="00894539" w:rsidRDefault="00894539">
            <w:pPr>
              <w:jc w:val="center"/>
            </w:pPr>
          </w:p>
          <w:p w:rsidR="00894539" w:rsidRDefault="00894539" w:rsidP="00894539">
            <w:pPr>
              <w:jc w:val="center"/>
            </w:pPr>
          </w:p>
        </w:tc>
        <w:tc>
          <w:tcPr>
            <w:tcW w:w="1145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031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335" w:type="dxa"/>
            <w:vAlign w:val="center"/>
          </w:tcPr>
          <w:p w:rsidR="00894539" w:rsidRDefault="00894539" w:rsidP="00C337D7"/>
        </w:tc>
        <w:tc>
          <w:tcPr>
            <w:tcW w:w="1032" w:type="dxa"/>
          </w:tcPr>
          <w:p w:rsidR="00894539" w:rsidRDefault="00894539">
            <w:pPr>
              <w:jc w:val="center"/>
            </w:pPr>
          </w:p>
        </w:tc>
        <w:tc>
          <w:tcPr>
            <w:tcW w:w="974" w:type="dxa"/>
          </w:tcPr>
          <w:p w:rsidR="00894539" w:rsidRDefault="00894539">
            <w:pPr>
              <w:jc w:val="center"/>
            </w:pPr>
          </w:p>
        </w:tc>
        <w:tc>
          <w:tcPr>
            <w:tcW w:w="1049" w:type="dxa"/>
          </w:tcPr>
          <w:p w:rsidR="00894539" w:rsidRDefault="00894539">
            <w:pPr>
              <w:jc w:val="center"/>
            </w:pPr>
          </w:p>
        </w:tc>
        <w:tc>
          <w:tcPr>
            <w:tcW w:w="990" w:type="dxa"/>
          </w:tcPr>
          <w:p w:rsidR="00894539" w:rsidRDefault="00894539">
            <w:pPr>
              <w:jc w:val="center"/>
            </w:pPr>
          </w:p>
        </w:tc>
        <w:tc>
          <w:tcPr>
            <w:tcW w:w="986" w:type="dxa"/>
          </w:tcPr>
          <w:p w:rsidR="00894539" w:rsidRDefault="00894539">
            <w:pPr>
              <w:jc w:val="center"/>
            </w:pPr>
          </w:p>
        </w:tc>
      </w:tr>
      <w:tr w:rsidR="00894539">
        <w:trPr>
          <w:cantSplit/>
          <w:trHeight w:val="825"/>
        </w:trPr>
        <w:tc>
          <w:tcPr>
            <w:tcW w:w="1162" w:type="dxa"/>
            <w:vAlign w:val="center"/>
          </w:tcPr>
          <w:p w:rsidR="00894539" w:rsidRDefault="00894539">
            <w:pPr>
              <w:jc w:val="center"/>
            </w:pPr>
          </w:p>
          <w:p w:rsidR="00894539" w:rsidRDefault="00894539">
            <w:pPr>
              <w:jc w:val="center"/>
            </w:pPr>
          </w:p>
          <w:p w:rsidR="00894539" w:rsidRDefault="00894539" w:rsidP="00894539">
            <w:pPr>
              <w:jc w:val="center"/>
            </w:pPr>
          </w:p>
        </w:tc>
        <w:tc>
          <w:tcPr>
            <w:tcW w:w="1145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031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335" w:type="dxa"/>
            <w:vAlign w:val="center"/>
          </w:tcPr>
          <w:p w:rsidR="00894539" w:rsidRDefault="00894539" w:rsidP="00C337D7"/>
        </w:tc>
        <w:tc>
          <w:tcPr>
            <w:tcW w:w="1032" w:type="dxa"/>
          </w:tcPr>
          <w:p w:rsidR="00894539" w:rsidRDefault="00894539">
            <w:pPr>
              <w:jc w:val="center"/>
            </w:pPr>
          </w:p>
        </w:tc>
        <w:tc>
          <w:tcPr>
            <w:tcW w:w="974" w:type="dxa"/>
          </w:tcPr>
          <w:p w:rsidR="00894539" w:rsidRDefault="00894539">
            <w:pPr>
              <w:jc w:val="center"/>
            </w:pPr>
          </w:p>
        </w:tc>
        <w:tc>
          <w:tcPr>
            <w:tcW w:w="1049" w:type="dxa"/>
          </w:tcPr>
          <w:p w:rsidR="00894539" w:rsidRDefault="00894539">
            <w:pPr>
              <w:jc w:val="center"/>
            </w:pPr>
          </w:p>
        </w:tc>
        <w:tc>
          <w:tcPr>
            <w:tcW w:w="990" w:type="dxa"/>
          </w:tcPr>
          <w:p w:rsidR="00894539" w:rsidRDefault="00894539">
            <w:pPr>
              <w:jc w:val="center"/>
            </w:pPr>
          </w:p>
        </w:tc>
        <w:tc>
          <w:tcPr>
            <w:tcW w:w="986" w:type="dxa"/>
          </w:tcPr>
          <w:p w:rsidR="00894539" w:rsidRDefault="00894539">
            <w:pPr>
              <w:jc w:val="center"/>
            </w:pPr>
          </w:p>
        </w:tc>
      </w:tr>
      <w:tr w:rsidR="00894539">
        <w:trPr>
          <w:cantSplit/>
          <w:trHeight w:val="825"/>
        </w:trPr>
        <w:tc>
          <w:tcPr>
            <w:tcW w:w="1162" w:type="dxa"/>
            <w:vAlign w:val="center"/>
          </w:tcPr>
          <w:p w:rsidR="00894539" w:rsidRDefault="00894539">
            <w:pPr>
              <w:jc w:val="center"/>
            </w:pPr>
          </w:p>
          <w:p w:rsidR="00894539" w:rsidRDefault="00894539">
            <w:pPr>
              <w:jc w:val="center"/>
            </w:pPr>
          </w:p>
          <w:p w:rsidR="00894539" w:rsidRDefault="00894539" w:rsidP="00894539">
            <w:pPr>
              <w:jc w:val="center"/>
            </w:pPr>
          </w:p>
        </w:tc>
        <w:tc>
          <w:tcPr>
            <w:tcW w:w="1145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031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335" w:type="dxa"/>
            <w:vAlign w:val="center"/>
          </w:tcPr>
          <w:p w:rsidR="00894539" w:rsidRDefault="00894539" w:rsidP="00C337D7"/>
        </w:tc>
        <w:tc>
          <w:tcPr>
            <w:tcW w:w="1032" w:type="dxa"/>
          </w:tcPr>
          <w:p w:rsidR="00894539" w:rsidRDefault="00894539">
            <w:pPr>
              <w:jc w:val="center"/>
            </w:pPr>
          </w:p>
        </w:tc>
        <w:tc>
          <w:tcPr>
            <w:tcW w:w="974" w:type="dxa"/>
          </w:tcPr>
          <w:p w:rsidR="00894539" w:rsidRDefault="00894539">
            <w:pPr>
              <w:jc w:val="center"/>
            </w:pPr>
          </w:p>
        </w:tc>
        <w:tc>
          <w:tcPr>
            <w:tcW w:w="1049" w:type="dxa"/>
          </w:tcPr>
          <w:p w:rsidR="00894539" w:rsidRDefault="00894539">
            <w:pPr>
              <w:jc w:val="center"/>
            </w:pPr>
          </w:p>
        </w:tc>
        <w:tc>
          <w:tcPr>
            <w:tcW w:w="990" w:type="dxa"/>
          </w:tcPr>
          <w:p w:rsidR="00894539" w:rsidRDefault="00894539">
            <w:pPr>
              <w:jc w:val="center"/>
            </w:pPr>
          </w:p>
        </w:tc>
        <w:tc>
          <w:tcPr>
            <w:tcW w:w="986" w:type="dxa"/>
          </w:tcPr>
          <w:p w:rsidR="00894539" w:rsidRDefault="00894539">
            <w:pPr>
              <w:jc w:val="center"/>
            </w:pPr>
          </w:p>
        </w:tc>
      </w:tr>
      <w:tr w:rsidR="00894539">
        <w:trPr>
          <w:cantSplit/>
          <w:trHeight w:val="825"/>
        </w:trPr>
        <w:tc>
          <w:tcPr>
            <w:tcW w:w="1162" w:type="dxa"/>
            <w:vAlign w:val="center"/>
          </w:tcPr>
          <w:p w:rsidR="00894539" w:rsidRDefault="00894539">
            <w:pPr>
              <w:jc w:val="center"/>
            </w:pPr>
          </w:p>
          <w:p w:rsidR="00894539" w:rsidRDefault="00894539">
            <w:pPr>
              <w:jc w:val="center"/>
            </w:pPr>
          </w:p>
          <w:p w:rsidR="00894539" w:rsidRDefault="00894539" w:rsidP="00894539">
            <w:pPr>
              <w:jc w:val="center"/>
            </w:pPr>
          </w:p>
        </w:tc>
        <w:tc>
          <w:tcPr>
            <w:tcW w:w="1145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031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335" w:type="dxa"/>
            <w:vAlign w:val="center"/>
          </w:tcPr>
          <w:p w:rsidR="00894539" w:rsidRDefault="00894539" w:rsidP="00C337D7"/>
        </w:tc>
        <w:tc>
          <w:tcPr>
            <w:tcW w:w="1032" w:type="dxa"/>
          </w:tcPr>
          <w:p w:rsidR="00894539" w:rsidRDefault="00894539">
            <w:pPr>
              <w:jc w:val="center"/>
            </w:pPr>
          </w:p>
        </w:tc>
        <w:tc>
          <w:tcPr>
            <w:tcW w:w="974" w:type="dxa"/>
          </w:tcPr>
          <w:p w:rsidR="00894539" w:rsidRDefault="00894539">
            <w:pPr>
              <w:jc w:val="center"/>
            </w:pPr>
          </w:p>
        </w:tc>
        <w:tc>
          <w:tcPr>
            <w:tcW w:w="1049" w:type="dxa"/>
          </w:tcPr>
          <w:p w:rsidR="00894539" w:rsidRDefault="00894539">
            <w:pPr>
              <w:jc w:val="center"/>
            </w:pPr>
          </w:p>
        </w:tc>
        <w:tc>
          <w:tcPr>
            <w:tcW w:w="990" w:type="dxa"/>
          </w:tcPr>
          <w:p w:rsidR="00894539" w:rsidRDefault="00894539">
            <w:pPr>
              <w:jc w:val="center"/>
            </w:pPr>
          </w:p>
        </w:tc>
        <w:tc>
          <w:tcPr>
            <w:tcW w:w="986" w:type="dxa"/>
          </w:tcPr>
          <w:p w:rsidR="00894539" w:rsidRDefault="00894539">
            <w:pPr>
              <w:jc w:val="center"/>
            </w:pPr>
          </w:p>
        </w:tc>
      </w:tr>
      <w:tr w:rsidR="00894539">
        <w:trPr>
          <w:cantSplit/>
          <w:trHeight w:val="2010"/>
        </w:trPr>
        <w:tc>
          <w:tcPr>
            <w:tcW w:w="1162" w:type="dxa"/>
            <w:vAlign w:val="center"/>
          </w:tcPr>
          <w:p w:rsidR="00894539" w:rsidRDefault="00894539">
            <w:pPr>
              <w:jc w:val="center"/>
            </w:pPr>
          </w:p>
          <w:p w:rsidR="00894539" w:rsidRDefault="00894539">
            <w:pPr>
              <w:jc w:val="center"/>
            </w:pPr>
          </w:p>
          <w:p w:rsidR="00894539" w:rsidRDefault="00894539" w:rsidP="00894539">
            <w:pPr>
              <w:jc w:val="center"/>
            </w:pPr>
          </w:p>
        </w:tc>
        <w:tc>
          <w:tcPr>
            <w:tcW w:w="1145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031" w:type="dxa"/>
            <w:vAlign w:val="center"/>
          </w:tcPr>
          <w:p w:rsidR="00894539" w:rsidRDefault="00894539">
            <w:pPr>
              <w:jc w:val="center"/>
            </w:pPr>
          </w:p>
        </w:tc>
        <w:tc>
          <w:tcPr>
            <w:tcW w:w="1335" w:type="dxa"/>
            <w:vAlign w:val="center"/>
          </w:tcPr>
          <w:p w:rsidR="00894539" w:rsidRDefault="00894539" w:rsidP="00C337D7"/>
        </w:tc>
        <w:tc>
          <w:tcPr>
            <w:tcW w:w="1032" w:type="dxa"/>
          </w:tcPr>
          <w:p w:rsidR="00894539" w:rsidRDefault="00894539">
            <w:pPr>
              <w:jc w:val="center"/>
            </w:pPr>
          </w:p>
        </w:tc>
        <w:tc>
          <w:tcPr>
            <w:tcW w:w="974" w:type="dxa"/>
          </w:tcPr>
          <w:p w:rsidR="00894539" w:rsidRDefault="00894539">
            <w:pPr>
              <w:jc w:val="center"/>
            </w:pPr>
          </w:p>
        </w:tc>
        <w:tc>
          <w:tcPr>
            <w:tcW w:w="1049" w:type="dxa"/>
          </w:tcPr>
          <w:p w:rsidR="00894539" w:rsidRDefault="00894539">
            <w:pPr>
              <w:jc w:val="center"/>
            </w:pPr>
          </w:p>
        </w:tc>
        <w:tc>
          <w:tcPr>
            <w:tcW w:w="990" w:type="dxa"/>
          </w:tcPr>
          <w:p w:rsidR="00894539" w:rsidRDefault="00894539">
            <w:pPr>
              <w:jc w:val="center"/>
            </w:pPr>
          </w:p>
        </w:tc>
        <w:tc>
          <w:tcPr>
            <w:tcW w:w="986" w:type="dxa"/>
          </w:tcPr>
          <w:p w:rsidR="00894539" w:rsidRDefault="00894539">
            <w:pPr>
              <w:jc w:val="center"/>
            </w:pPr>
          </w:p>
        </w:tc>
      </w:tr>
    </w:tbl>
    <w:p w:rsidR="00CF256B" w:rsidRDefault="00CF256B"/>
    <w:sectPr w:rsidR="00CF256B" w:rsidSect="00AC5789">
      <w:headerReference w:type="default" r:id="rId7"/>
      <w:footerReference w:type="even" r:id="rId8"/>
      <w:footerReference w:type="default" r:id="rId9"/>
      <w:type w:val="continuous"/>
      <w:pgSz w:w="11907" w:h="16840" w:code="9"/>
      <w:pgMar w:top="360" w:right="567" w:bottom="539" w:left="1134" w:header="720" w:footer="1418" w:gutter="0"/>
      <w:paperSrc w:first="7" w:other="7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3A" w:rsidRDefault="00B3253A">
      <w:r>
        <w:separator/>
      </w:r>
    </w:p>
  </w:endnote>
  <w:endnote w:type="continuationSeparator" w:id="1">
    <w:p w:rsidR="00B3253A" w:rsidRDefault="00B32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E4C" w:rsidRDefault="00EA4E4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A4E4C" w:rsidRDefault="00EA4E4C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E4C" w:rsidRDefault="00EA4E4C">
    <w:pPr>
      <w:pStyle w:val="a7"/>
      <w:framePr w:wrap="around" w:vAnchor="text" w:hAnchor="margin" w:xAlign="right" w:y="1"/>
      <w:rPr>
        <w:rStyle w:val="a6"/>
      </w:rPr>
    </w:pPr>
    <w:r>
      <w:rPr>
        <w:rStyle w:val="a6"/>
        <w:rFonts w:ascii="Times New Roman" w:hAnsi="Times New Roman"/>
        <w:sz w:val="20"/>
      </w:rPr>
      <w:fldChar w:fldCharType="begin"/>
    </w:r>
    <w:r>
      <w:rPr>
        <w:rStyle w:val="a6"/>
        <w:rFonts w:ascii="Times New Roman" w:hAnsi="Times New Roman"/>
        <w:sz w:val="20"/>
      </w:rPr>
      <w:instrText xml:space="preserve">PAGE  </w:instrText>
    </w:r>
    <w:r>
      <w:rPr>
        <w:rStyle w:val="a6"/>
        <w:rFonts w:ascii="Times New Roman" w:hAnsi="Times New Roman"/>
        <w:sz w:val="20"/>
      </w:rPr>
      <w:fldChar w:fldCharType="separate"/>
    </w:r>
    <w:r w:rsidR="00EF05E1">
      <w:rPr>
        <w:rStyle w:val="a6"/>
        <w:rFonts w:ascii="Times New Roman" w:hAnsi="Times New Roman"/>
        <w:noProof/>
        <w:sz w:val="20"/>
      </w:rPr>
      <w:t>10</w:t>
    </w:r>
    <w:r>
      <w:rPr>
        <w:rStyle w:val="a6"/>
        <w:rFonts w:ascii="Times New Roman" w:hAnsi="Times New Roman"/>
        <w:sz w:val="20"/>
      </w:rPr>
      <w:fldChar w:fldCharType="end"/>
    </w:r>
  </w:p>
  <w:p w:rsidR="00EA4E4C" w:rsidRDefault="00EA4E4C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3A" w:rsidRDefault="00B3253A">
      <w:r>
        <w:separator/>
      </w:r>
    </w:p>
  </w:footnote>
  <w:footnote w:type="continuationSeparator" w:id="1">
    <w:p w:rsidR="00B3253A" w:rsidRDefault="00B3253A">
      <w:r>
        <w:continuationSeparator/>
      </w:r>
    </w:p>
  </w:footnote>
  <w:footnote w:id="2">
    <w:p w:rsidR="00EA4E4C" w:rsidRDefault="00EA4E4C" w:rsidP="0024278D">
      <w:pPr>
        <w:pStyle w:val="a4"/>
        <w:ind w:left="540" w:hanging="180"/>
      </w:pPr>
      <w:r>
        <w:t>* Для продукции, подлежащей санитарно-эпидемиологической экспертизе</w:t>
      </w:r>
    </w:p>
    <w:p w:rsidR="00EA4E4C" w:rsidRDefault="00EA4E4C" w:rsidP="0024278D">
      <w:pPr>
        <w:pStyle w:val="a4"/>
        <w:ind w:left="540" w:hanging="180"/>
      </w:pPr>
      <w:r>
        <w:rPr>
          <w:rStyle w:val="a3"/>
        </w:rPr>
        <w:t>**</w:t>
      </w:r>
      <w:r>
        <w:t xml:space="preserve"> Для продукции включенной в Номенклатуру продукции и услуг (работ), в отношении которых закон</w:t>
      </w:r>
      <w:r>
        <w:t>о</w:t>
      </w:r>
      <w:r>
        <w:t>дательн</w:t>
      </w:r>
      <w:r>
        <w:t>ы</w:t>
      </w:r>
      <w:r>
        <w:t xml:space="preserve">ми актами Российской Федерации предусмотрена их обязательная сертификация </w:t>
      </w:r>
    </w:p>
  </w:footnote>
  <w:footnote w:id="3">
    <w:p w:rsidR="00EA4E4C" w:rsidRDefault="00EA4E4C" w:rsidP="0024278D">
      <w:pPr>
        <w:pStyle w:val="a4"/>
        <w:ind w:left="540" w:hanging="180"/>
      </w:pPr>
      <w:r>
        <w:rPr>
          <w:rStyle w:val="a3"/>
        </w:rPr>
        <w:t>***</w:t>
      </w:r>
      <w:r>
        <w:t xml:space="preserve"> Для продукции, включенной в действующую Номенклатуру продукции, соответствие которой может быть по</w:t>
      </w:r>
      <w:r>
        <w:t>д</w:t>
      </w:r>
      <w:r>
        <w:t xml:space="preserve">тверждено декларацией о соответствии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E4C" w:rsidRDefault="00EA4E4C">
    <w:pPr>
      <w:pStyle w:val="a5"/>
    </w:pPr>
  </w:p>
  <w:p w:rsidR="00EA4E4C" w:rsidRPr="00673822" w:rsidRDefault="00EA4E4C" w:rsidP="00CA51B7">
    <w:pPr>
      <w:pStyle w:val="a5"/>
      <w:jc w:val="right"/>
      <w:rPr>
        <w:b/>
      </w:rPr>
    </w:pPr>
    <w:r>
      <w:rPr>
        <w:b/>
      </w:rPr>
      <w:t>ТУ 5262</w:t>
    </w:r>
    <w:r>
      <w:rPr>
        <w:b/>
      </w:rPr>
      <w:sym w:font="Arial" w:char="2014"/>
    </w:r>
    <w:r>
      <w:rPr>
        <w:b/>
      </w:rPr>
      <w:t>01</w:t>
    </w:r>
    <w:r w:rsidR="005255CB">
      <w:rPr>
        <w:b/>
      </w:rPr>
      <w:t>4</w:t>
    </w:r>
    <w:r>
      <w:rPr>
        <w:b/>
      </w:rPr>
      <w:sym w:font="Arial" w:char="2014"/>
    </w:r>
    <w:r>
      <w:rPr>
        <w:b/>
      </w:rPr>
      <w:t>50140568</w:t>
    </w:r>
    <w:r>
      <w:rPr>
        <w:b/>
      </w:rPr>
      <w:sym w:font="Arial" w:char="2014"/>
    </w:r>
    <w:r>
      <w:rPr>
        <w:b/>
      </w:rPr>
      <w:t>2008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444D"/>
    <w:multiLevelType w:val="multilevel"/>
    <w:tmpl w:val="28C6B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08AC633B"/>
    <w:multiLevelType w:val="hybridMultilevel"/>
    <w:tmpl w:val="5E763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5F2791"/>
    <w:multiLevelType w:val="multilevel"/>
    <w:tmpl w:val="D43E04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C607D5B"/>
    <w:multiLevelType w:val="multilevel"/>
    <w:tmpl w:val="B26C8C9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34"/>
        </w:tabs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51"/>
        </w:tabs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25"/>
        </w:tabs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99"/>
        </w:tabs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16"/>
        </w:tabs>
        <w:ind w:left="5016" w:hanging="2160"/>
      </w:pPr>
      <w:rPr>
        <w:rFonts w:hint="default"/>
      </w:rPr>
    </w:lvl>
  </w:abstractNum>
  <w:abstractNum w:abstractNumId="4">
    <w:nsid w:val="10902A55"/>
    <w:multiLevelType w:val="multilevel"/>
    <w:tmpl w:val="B26C8C9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34"/>
        </w:tabs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51"/>
        </w:tabs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25"/>
        </w:tabs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99"/>
        </w:tabs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16"/>
        </w:tabs>
        <w:ind w:left="5016" w:hanging="2160"/>
      </w:pPr>
      <w:rPr>
        <w:rFonts w:hint="default"/>
      </w:rPr>
    </w:lvl>
  </w:abstractNum>
  <w:abstractNum w:abstractNumId="5">
    <w:nsid w:val="10B35D79"/>
    <w:multiLevelType w:val="multilevel"/>
    <w:tmpl w:val="EB08309C"/>
    <w:lvl w:ilvl="0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2727"/>
        </w:tabs>
        <w:ind w:left="2007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1250417B"/>
    <w:multiLevelType w:val="multilevel"/>
    <w:tmpl w:val="D43E04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2712DA2"/>
    <w:multiLevelType w:val="multilevel"/>
    <w:tmpl w:val="28C6B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8">
    <w:nsid w:val="1DE04A4C"/>
    <w:multiLevelType w:val="hybridMultilevel"/>
    <w:tmpl w:val="F7701AA4"/>
    <w:lvl w:ilvl="0" w:tplc="0419000F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AD5C2F"/>
    <w:multiLevelType w:val="hybridMultilevel"/>
    <w:tmpl w:val="9B14B5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BA6326D"/>
    <w:multiLevelType w:val="multilevel"/>
    <w:tmpl w:val="28C6B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1">
    <w:nsid w:val="2E1172A2"/>
    <w:multiLevelType w:val="hybridMultilevel"/>
    <w:tmpl w:val="EC5C3F92"/>
    <w:lvl w:ilvl="0" w:tplc="1C88106C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2E215E5F"/>
    <w:multiLevelType w:val="multilevel"/>
    <w:tmpl w:val="B26C8C9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34"/>
        </w:tabs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51"/>
        </w:tabs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25"/>
        </w:tabs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99"/>
        </w:tabs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16"/>
        </w:tabs>
        <w:ind w:left="5016" w:hanging="2160"/>
      </w:pPr>
      <w:rPr>
        <w:rFonts w:hint="default"/>
      </w:rPr>
    </w:lvl>
  </w:abstractNum>
  <w:abstractNum w:abstractNumId="13">
    <w:nsid w:val="2F3F3A4C"/>
    <w:multiLevelType w:val="hybridMultilevel"/>
    <w:tmpl w:val="6F5466EA"/>
    <w:lvl w:ilvl="0" w:tplc="1C88106C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  <w:color w:val="auto"/>
      </w:rPr>
    </w:lvl>
    <w:lvl w:ilvl="1" w:tplc="55146DC2">
      <w:start w:val="1"/>
      <w:numFmt w:val="russianLower"/>
      <w:lvlText w:val="%2)"/>
      <w:lvlJc w:val="left"/>
      <w:pPr>
        <w:tabs>
          <w:tab w:val="num" w:pos="2727"/>
        </w:tabs>
        <w:ind w:left="2007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>
    <w:nsid w:val="31717BFC"/>
    <w:multiLevelType w:val="hybridMultilevel"/>
    <w:tmpl w:val="2D5EFC1A"/>
    <w:lvl w:ilvl="0" w:tplc="14DA6980">
      <w:numFmt w:val="none"/>
      <w:lvlText w:val=""/>
      <w:lvlJc w:val="left"/>
      <w:pPr>
        <w:tabs>
          <w:tab w:val="num" w:pos="360"/>
        </w:tabs>
      </w:pPr>
    </w:lvl>
    <w:lvl w:ilvl="1" w:tplc="AA7601D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A74E69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D3ABA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C34748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3AAE4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9D4D0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CAAB6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1AA462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2274D90"/>
    <w:multiLevelType w:val="multilevel"/>
    <w:tmpl w:val="EDFA3F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6">
    <w:nsid w:val="32C60F89"/>
    <w:multiLevelType w:val="multilevel"/>
    <w:tmpl w:val="3812860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341C5A83"/>
    <w:multiLevelType w:val="singleLevel"/>
    <w:tmpl w:val="29ECA84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>
    <w:nsid w:val="3DA945FC"/>
    <w:multiLevelType w:val="hybridMultilevel"/>
    <w:tmpl w:val="0AC80A3A"/>
    <w:lvl w:ilvl="0" w:tplc="1C88106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BC4B4A"/>
    <w:multiLevelType w:val="hybridMultilevel"/>
    <w:tmpl w:val="34564E64"/>
    <w:lvl w:ilvl="0" w:tplc="55146DC2">
      <w:start w:val="1"/>
      <w:numFmt w:val="russianLower"/>
      <w:lvlText w:val="%1)"/>
      <w:lvlJc w:val="left"/>
      <w:pPr>
        <w:tabs>
          <w:tab w:val="num" w:pos="108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207"/>
        </w:tabs>
        <w:ind w:left="-2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13"/>
        </w:tabs>
        <w:ind w:left="5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233"/>
        </w:tabs>
        <w:ind w:left="12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953"/>
        </w:tabs>
        <w:ind w:left="19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673"/>
        </w:tabs>
        <w:ind w:left="26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93"/>
        </w:tabs>
        <w:ind w:left="33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113"/>
        </w:tabs>
        <w:ind w:left="41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833"/>
        </w:tabs>
        <w:ind w:left="4833" w:hanging="180"/>
      </w:pPr>
    </w:lvl>
  </w:abstractNum>
  <w:abstractNum w:abstractNumId="20">
    <w:nsid w:val="46015D13"/>
    <w:multiLevelType w:val="multilevel"/>
    <w:tmpl w:val="B26C8C9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51"/>
        </w:tabs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25"/>
        </w:tabs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99"/>
        </w:tabs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16"/>
        </w:tabs>
        <w:ind w:left="5016" w:hanging="2160"/>
      </w:pPr>
      <w:rPr>
        <w:rFonts w:hint="default"/>
      </w:rPr>
    </w:lvl>
  </w:abstractNum>
  <w:abstractNum w:abstractNumId="21">
    <w:nsid w:val="4A47485D"/>
    <w:multiLevelType w:val="hybridMultilevel"/>
    <w:tmpl w:val="B0C2911C"/>
    <w:lvl w:ilvl="0" w:tplc="1C88106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FC65BE"/>
    <w:multiLevelType w:val="hybridMultilevel"/>
    <w:tmpl w:val="6BE0F788"/>
    <w:lvl w:ilvl="0" w:tplc="1C88106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isLgl/>
      <w:lvlText w:val="%2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8602BDB"/>
    <w:multiLevelType w:val="hybridMultilevel"/>
    <w:tmpl w:val="33964B6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A3B4C50"/>
    <w:multiLevelType w:val="multilevel"/>
    <w:tmpl w:val="B26C8C9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34"/>
        </w:tabs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51"/>
        </w:tabs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25"/>
        </w:tabs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99"/>
        </w:tabs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16"/>
        </w:tabs>
        <w:ind w:left="5016" w:hanging="2160"/>
      </w:pPr>
      <w:rPr>
        <w:rFonts w:hint="default"/>
      </w:rPr>
    </w:lvl>
  </w:abstractNum>
  <w:abstractNum w:abstractNumId="25">
    <w:nsid w:val="5E01071A"/>
    <w:multiLevelType w:val="hybridMultilevel"/>
    <w:tmpl w:val="6638D7F2"/>
    <w:lvl w:ilvl="0" w:tplc="1C88106C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6">
    <w:nsid w:val="61FA06B8"/>
    <w:multiLevelType w:val="multilevel"/>
    <w:tmpl w:val="F274164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7">
    <w:nsid w:val="66FA583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B5E4DCF"/>
    <w:multiLevelType w:val="multilevel"/>
    <w:tmpl w:val="D43E04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6C7F1926"/>
    <w:multiLevelType w:val="hybridMultilevel"/>
    <w:tmpl w:val="BDAAB768"/>
    <w:lvl w:ilvl="0" w:tplc="1C8810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isLgl/>
      <w:lvlText w:val="%2.%2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6DA92CCC"/>
    <w:multiLevelType w:val="hybridMultilevel"/>
    <w:tmpl w:val="89E0D138"/>
    <w:lvl w:ilvl="0" w:tplc="1C8810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6EF44F66"/>
    <w:multiLevelType w:val="hybridMultilevel"/>
    <w:tmpl w:val="07A49480"/>
    <w:lvl w:ilvl="0" w:tplc="1C88106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F6D07D6"/>
    <w:multiLevelType w:val="multilevel"/>
    <w:tmpl w:val="28C6B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3">
    <w:nsid w:val="6FCE0DDE"/>
    <w:multiLevelType w:val="hybridMultilevel"/>
    <w:tmpl w:val="2348C76A"/>
    <w:lvl w:ilvl="0" w:tplc="1C88106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4BA5E5D"/>
    <w:multiLevelType w:val="multilevel"/>
    <w:tmpl w:val="B26C8C9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34"/>
        </w:tabs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51"/>
        </w:tabs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25"/>
        </w:tabs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99"/>
        </w:tabs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16"/>
        </w:tabs>
        <w:ind w:left="5016" w:hanging="2160"/>
      </w:pPr>
      <w:rPr>
        <w:rFonts w:hint="default"/>
      </w:rPr>
    </w:lvl>
  </w:abstractNum>
  <w:abstractNum w:abstractNumId="35">
    <w:nsid w:val="794103D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AE273E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7"/>
  </w:num>
  <w:num w:numId="2">
    <w:abstractNumId w:val="35"/>
  </w:num>
  <w:num w:numId="3">
    <w:abstractNumId w:val="36"/>
  </w:num>
  <w:num w:numId="4">
    <w:abstractNumId w:val="17"/>
  </w:num>
  <w:num w:numId="5">
    <w:abstractNumId w:val="1"/>
  </w:num>
  <w:num w:numId="6">
    <w:abstractNumId w:val="8"/>
  </w:num>
  <w:num w:numId="7">
    <w:abstractNumId w:val="32"/>
  </w:num>
  <w:num w:numId="8">
    <w:abstractNumId w:val="33"/>
  </w:num>
  <w:num w:numId="9">
    <w:abstractNumId w:val="22"/>
  </w:num>
  <w:num w:numId="10">
    <w:abstractNumId w:val="29"/>
  </w:num>
  <w:num w:numId="11">
    <w:abstractNumId w:val="14"/>
  </w:num>
  <w:num w:numId="12">
    <w:abstractNumId w:val="31"/>
  </w:num>
  <w:num w:numId="13">
    <w:abstractNumId w:val="3"/>
  </w:num>
  <w:num w:numId="14">
    <w:abstractNumId w:val="12"/>
  </w:num>
  <w:num w:numId="15">
    <w:abstractNumId w:val="13"/>
  </w:num>
  <w:num w:numId="16">
    <w:abstractNumId w:val="5"/>
  </w:num>
  <w:num w:numId="17">
    <w:abstractNumId w:val="19"/>
  </w:num>
  <w:num w:numId="18">
    <w:abstractNumId w:val="25"/>
  </w:num>
  <w:num w:numId="19">
    <w:abstractNumId w:val="34"/>
  </w:num>
  <w:num w:numId="20">
    <w:abstractNumId w:val="24"/>
  </w:num>
  <w:num w:numId="21">
    <w:abstractNumId w:val="4"/>
  </w:num>
  <w:num w:numId="22">
    <w:abstractNumId w:val="16"/>
  </w:num>
  <w:num w:numId="23">
    <w:abstractNumId w:val="20"/>
  </w:num>
  <w:num w:numId="24">
    <w:abstractNumId w:val="28"/>
  </w:num>
  <w:num w:numId="25">
    <w:abstractNumId w:val="11"/>
  </w:num>
  <w:num w:numId="26">
    <w:abstractNumId w:val="2"/>
  </w:num>
  <w:num w:numId="27">
    <w:abstractNumId w:val="6"/>
  </w:num>
  <w:num w:numId="28">
    <w:abstractNumId w:val="23"/>
  </w:num>
  <w:num w:numId="29">
    <w:abstractNumId w:val="9"/>
  </w:num>
  <w:num w:numId="30">
    <w:abstractNumId w:val="7"/>
  </w:num>
  <w:num w:numId="31">
    <w:abstractNumId w:val="30"/>
  </w:num>
  <w:num w:numId="32">
    <w:abstractNumId w:val="15"/>
  </w:num>
  <w:num w:numId="33">
    <w:abstractNumId w:val="0"/>
  </w:num>
  <w:num w:numId="34">
    <w:abstractNumId w:val="26"/>
  </w:num>
  <w:num w:numId="35">
    <w:abstractNumId w:val="21"/>
  </w:num>
  <w:num w:numId="36">
    <w:abstractNumId w:val="18"/>
  </w:num>
  <w:num w:numId="3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543F"/>
    <w:rsid w:val="00001892"/>
    <w:rsid w:val="00007D18"/>
    <w:rsid w:val="00021A19"/>
    <w:rsid w:val="00025B7F"/>
    <w:rsid w:val="00026A34"/>
    <w:rsid w:val="00027C92"/>
    <w:rsid w:val="00037840"/>
    <w:rsid w:val="00047288"/>
    <w:rsid w:val="00051ADA"/>
    <w:rsid w:val="000539C4"/>
    <w:rsid w:val="00061F1A"/>
    <w:rsid w:val="0008154A"/>
    <w:rsid w:val="00087631"/>
    <w:rsid w:val="000C1CC0"/>
    <w:rsid w:val="000D3D3B"/>
    <w:rsid w:val="000E5AE0"/>
    <w:rsid w:val="000E68D7"/>
    <w:rsid w:val="000F512F"/>
    <w:rsid w:val="00102BE1"/>
    <w:rsid w:val="00122FBB"/>
    <w:rsid w:val="001475AC"/>
    <w:rsid w:val="00157B63"/>
    <w:rsid w:val="001639BC"/>
    <w:rsid w:val="00167B8A"/>
    <w:rsid w:val="001802EB"/>
    <w:rsid w:val="001851A7"/>
    <w:rsid w:val="0018560C"/>
    <w:rsid w:val="00191C07"/>
    <w:rsid w:val="001A7D80"/>
    <w:rsid w:val="001B74D7"/>
    <w:rsid w:val="001D4869"/>
    <w:rsid w:val="001D5369"/>
    <w:rsid w:val="001F549B"/>
    <w:rsid w:val="0020083E"/>
    <w:rsid w:val="002017A0"/>
    <w:rsid w:val="00210CB1"/>
    <w:rsid w:val="0021460E"/>
    <w:rsid w:val="002240DB"/>
    <w:rsid w:val="00225B5A"/>
    <w:rsid w:val="00226754"/>
    <w:rsid w:val="00227D76"/>
    <w:rsid w:val="002400F0"/>
    <w:rsid w:val="002410ED"/>
    <w:rsid w:val="0024278D"/>
    <w:rsid w:val="00243D69"/>
    <w:rsid w:val="00250896"/>
    <w:rsid w:val="00252BE4"/>
    <w:rsid w:val="002658E2"/>
    <w:rsid w:val="0027277D"/>
    <w:rsid w:val="00281FFB"/>
    <w:rsid w:val="0028485A"/>
    <w:rsid w:val="00286F0D"/>
    <w:rsid w:val="00287F79"/>
    <w:rsid w:val="002956F7"/>
    <w:rsid w:val="00295BED"/>
    <w:rsid w:val="002968A0"/>
    <w:rsid w:val="002A3F6A"/>
    <w:rsid w:val="002B06EE"/>
    <w:rsid w:val="002B7337"/>
    <w:rsid w:val="002B7F79"/>
    <w:rsid w:val="002D7EF3"/>
    <w:rsid w:val="00306125"/>
    <w:rsid w:val="00314248"/>
    <w:rsid w:val="00322BAD"/>
    <w:rsid w:val="00326A27"/>
    <w:rsid w:val="00336344"/>
    <w:rsid w:val="003374C0"/>
    <w:rsid w:val="00345E4F"/>
    <w:rsid w:val="0035543F"/>
    <w:rsid w:val="00367179"/>
    <w:rsid w:val="00392231"/>
    <w:rsid w:val="00393F1A"/>
    <w:rsid w:val="003946F6"/>
    <w:rsid w:val="003B110A"/>
    <w:rsid w:val="00400C1C"/>
    <w:rsid w:val="00414609"/>
    <w:rsid w:val="0042572A"/>
    <w:rsid w:val="00436B67"/>
    <w:rsid w:val="00437F61"/>
    <w:rsid w:val="00441826"/>
    <w:rsid w:val="004522BC"/>
    <w:rsid w:val="004564D5"/>
    <w:rsid w:val="0046416D"/>
    <w:rsid w:val="00465DF7"/>
    <w:rsid w:val="00474A39"/>
    <w:rsid w:val="00474EBD"/>
    <w:rsid w:val="00495021"/>
    <w:rsid w:val="004A1CC1"/>
    <w:rsid w:val="004A3680"/>
    <w:rsid w:val="004A3EFE"/>
    <w:rsid w:val="004B2AD5"/>
    <w:rsid w:val="004B7C08"/>
    <w:rsid w:val="004C58D6"/>
    <w:rsid w:val="004C744E"/>
    <w:rsid w:val="004F2DBA"/>
    <w:rsid w:val="004F7F8F"/>
    <w:rsid w:val="00510804"/>
    <w:rsid w:val="005255CB"/>
    <w:rsid w:val="005378AC"/>
    <w:rsid w:val="00544AC0"/>
    <w:rsid w:val="0054533A"/>
    <w:rsid w:val="005631BB"/>
    <w:rsid w:val="00563BAF"/>
    <w:rsid w:val="0056404B"/>
    <w:rsid w:val="005749A5"/>
    <w:rsid w:val="005B0443"/>
    <w:rsid w:val="005B5806"/>
    <w:rsid w:val="005D02F8"/>
    <w:rsid w:val="005D10B6"/>
    <w:rsid w:val="005E3605"/>
    <w:rsid w:val="005F0B73"/>
    <w:rsid w:val="005F0D20"/>
    <w:rsid w:val="00602905"/>
    <w:rsid w:val="00613058"/>
    <w:rsid w:val="006130F9"/>
    <w:rsid w:val="00622A82"/>
    <w:rsid w:val="00631A9A"/>
    <w:rsid w:val="00656337"/>
    <w:rsid w:val="0066169F"/>
    <w:rsid w:val="00666EC0"/>
    <w:rsid w:val="0066768B"/>
    <w:rsid w:val="00672C9D"/>
    <w:rsid w:val="00673822"/>
    <w:rsid w:val="00681E8A"/>
    <w:rsid w:val="00683098"/>
    <w:rsid w:val="006A1A62"/>
    <w:rsid w:val="006A7B0A"/>
    <w:rsid w:val="006B1678"/>
    <w:rsid w:val="006C1C19"/>
    <w:rsid w:val="006C34FA"/>
    <w:rsid w:val="006C6FAD"/>
    <w:rsid w:val="006C74BA"/>
    <w:rsid w:val="006D5B35"/>
    <w:rsid w:val="00727216"/>
    <w:rsid w:val="0073021C"/>
    <w:rsid w:val="0073749B"/>
    <w:rsid w:val="00752E5E"/>
    <w:rsid w:val="00754080"/>
    <w:rsid w:val="0078451A"/>
    <w:rsid w:val="00794A52"/>
    <w:rsid w:val="007A1F6F"/>
    <w:rsid w:val="007A6B66"/>
    <w:rsid w:val="007B4121"/>
    <w:rsid w:val="007C0EC5"/>
    <w:rsid w:val="007D344C"/>
    <w:rsid w:val="007D4129"/>
    <w:rsid w:val="007E00D7"/>
    <w:rsid w:val="007E27FF"/>
    <w:rsid w:val="007F4508"/>
    <w:rsid w:val="007F6977"/>
    <w:rsid w:val="0080171C"/>
    <w:rsid w:val="00801813"/>
    <w:rsid w:val="00802E5B"/>
    <w:rsid w:val="00803E83"/>
    <w:rsid w:val="00822769"/>
    <w:rsid w:val="00823035"/>
    <w:rsid w:val="00835083"/>
    <w:rsid w:val="00847783"/>
    <w:rsid w:val="00850ECD"/>
    <w:rsid w:val="00867A60"/>
    <w:rsid w:val="008728BA"/>
    <w:rsid w:val="008805BE"/>
    <w:rsid w:val="00894539"/>
    <w:rsid w:val="008C446A"/>
    <w:rsid w:val="008C5294"/>
    <w:rsid w:val="008E0242"/>
    <w:rsid w:val="0090404A"/>
    <w:rsid w:val="00905850"/>
    <w:rsid w:val="009233D6"/>
    <w:rsid w:val="0094185D"/>
    <w:rsid w:val="00964BE4"/>
    <w:rsid w:val="00967BF7"/>
    <w:rsid w:val="00970AEB"/>
    <w:rsid w:val="0098171F"/>
    <w:rsid w:val="00985C23"/>
    <w:rsid w:val="00986CE7"/>
    <w:rsid w:val="009C1BE5"/>
    <w:rsid w:val="009D19EE"/>
    <w:rsid w:val="009F0641"/>
    <w:rsid w:val="00A30193"/>
    <w:rsid w:val="00A35594"/>
    <w:rsid w:val="00A356E4"/>
    <w:rsid w:val="00A41DC1"/>
    <w:rsid w:val="00A4467D"/>
    <w:rsid w:val="00A47C4A"/>
    <w:rsid w:val="00A526E9"/>
    <w:rsid w:val="00A52B33"/>
    <w:rsid w:val="00A73DCF"/>
    <w:rsid w:val="00A84CE0"/>
    <w:rsid w:val="00A864DD"/>
    <w:rsid w:val="00A87743"/>
    <w:rsid w:val="00AA53C2"/>
    <w:rsid w:val="00AB6B05"/>
    <w:rsid w:val="00AC385A"/>
    <w:rsid w:val="00AC5789"/>
    <w:rsid w:val="00AC7B3E"/>
    <w:rsid w:val="00AF13E3"/>
    <w:rsid w:val="00AF2299"/>
    <w:rsid w:val="00AF3B06"/>
    <w:rsid w:val="00B04402"/>
    <w:rsid w:val="00B32184"/>
    <w:rsid w:val="00B3253A"/>
    <w:rsid w:val="00B36935"/>
    <w:rsid w:val="00B40571"/>
    <w:rsid w:val="00B42AC2"/>
    <w:rsid w:val="00B47272"/>
    <w:rsid w:val="00B47E87"/>
    <w:rsid w:val="00B531A4"/>
    <w:rsid w:val="00B60E53"/>
    <w:rsid w:val="00B619EC"/>
    <w:rsid w:val="00B910F7"/>
    <w:rsid w:val="00B934E4"/>
    <w:rsid w:val="00B9481A"/>
    <w:rsid w:val="00BA256B"/>
    <w:rsid w:val="00BA59E0"/>
    <w:rsid w:val="00BA662A"/>
    <w:rsid w:val="00BC01CE"/>
    <w:rsid w:val="00BC25FC"/>
    <w:rsid w:val="00BE67BE"/>
    <w:rsid w:val="00C076CE"/>
    <w:rsid w:val="00C23884"/>
    <w:rsid w:val="00C31F11"/>
    <w:rsid w:val="00C337D7"/>
    <w:rsid w:val="00C3385B"/>
    <w:rsid w:val="00C34FE2"/>
    <w:rsid w:val="00C400C6"/>
    <w:rsid w:val="00C46156"/>
    <w:rsid w:val="00C46F6E"/>
    <w:rsid w:val="00C776C4"/>
    <w:rsid w:val="00C83F9F"/>
    <w:rsid w:val="00C84CA2"/>
    <w:rsid w:val="00C90E17"/>
    <w:rsid w:val="00C92143"/>
    <w:rsid w:val="00C94EE1"/>
    <w:rsid w:val="00C951BC"/>
    <w:rsid w:val="00CA19A1"/>
    <w:rsid w:val="00CA51B7"/>
    <w:rsid w:val="00CB0689"/>
    <w:rsid w:val="00CE2CFE"/>
    <w:rsid w:val="00CF256B"/>
    <w:rsid w:val="00D01ED1"/>
    <w:rsid w:val="00D06B7F"/>
    <w:rsid w:val="00D2166A"/>
    <w:rsid w:val="00D460C5"/>
    <w:rsid w:val="00D65C61"/>
    <w:rsid w:val="00D7140B"/>
    <w:rsid w:val="00D81689"/>
    <w:rsid w:val="00D86022"/>
    <w:rsid w:val="00D87C6F"/>
    <w:rsid w:val="00D94C29"/>
    <w:rsid w:val="00DA21DD"/>
    <w:rsid w:val="00DB0847"/>
    <w:rsid w:val="00DB3DBC"/>
    <w:rsid w:val="00DB4C45"/>
    <w:rsid w:val="00DC4E5B"/>
    <w:rsid w:val="00DC5805"/>
    <w:rsid w:val="00DC6AAC"/>
    <w:rsid w:val="00DC7FF8"/>
    <w:rsid w:val="00DD36FF"/>
    <w:rsid w:val="00DD61F2"/>
    <w:rsid w:val="00DE4023"/>
    <w:rsid w:val="00DE5440"/>
    <w:rsid w:val="00DF74B0"/>
    <w:rsid w:val="00E038EC"/>
    <w:rsid w:val="00E12351"/>
    <w:rsid w:val="00E129F4"/>
    <w:rsid w:val="00E26BA8"/>
    <w:rsid w:val="00E27722"/>
    <w:rsid w:val="00E670CA"/>
    <w:rsid w:val="00E71B48"/>
    <w:rsid w:val="00E82EA4"/>
    <w:rsid w:val="00E87E04"/>
    <w:rsid w:val="00E91A82"/>
    <w:rsid w:val="00EA4E4C"/>
    <w:rsid w:val="00EC0E91"/>
    <w:rsid w:val="00EC15CB"/>
    <w:rsid w:val="00EC4ADF"/>
    <w:rsid w:val="00EC555B"/>
    <w:rsid w:val="00EE00B6"/>
    <w:rsid w:val="00EF031F"/>
    <w:rsid w:val="00EF05E1"/>
    <w:rsid w:val="00EF13EE"/>
    <w:rsid w:val="00F0334C"/>
    <w:rsid w:val="00F109E9"/>
    <w:rsid w:val="00F233E7"/>
    <w:rsid w:val="00F25EF4"/>
    <w:rsid w:val="00F31A7C"/>
    <w:rsid w:val="00F43F05"/>
    <w:rsid w:val="00F50E93"/>
    <w:rsid w:val="00F67DD4"/>
    <w:rsid w:val="00F70F43"/>
    <w:rsid w:val="00F867C3"/>
    <w:rsid w:val="00FA175D"/>
    <w:rsid w:val="00FB38A8"/>
    <w:rsid w:val="00FC05B3"/>
    <w:rsid w:val="00FD003C"/>
    <w:rsid w:val="00FF5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>
      <o:colormenu v:ext="edit" stroke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kern w:val="28"/>
      <w:sz w:val="28"/>
      <w:szCs w:val="20"/>
    </w:rPr>
  </w:style>
  <w:style w:type="paragraph" w:styleId="4">
    <w:name w:val="heading 4"/>
    <w:basedOn w:val="a"/>
    <w:next w:val="a"/>
    <w:qFormat/>
    <w:pPr>
      <w:keepNext/>
      <w:overflowPunct w:val="0"/>
      <w:autoSpaceDE w:val="0"/>
      <w:autoSpaceDN w:val="0"/>
      <w:adjustRightInd w:val="0"/>
      <w:ind w:right="-285" w:firstLine="5954"/>
      <w:textAlignment w:val="baseline"/>
      <w:outlineLvl w:val="3"/>
    </w:pPr>
    <w:rPr>
      <w:rFonts w:ascii="Arial" w:hAnsi="Arial"/>
      <w:b/>
      <w:szCs w:val="20"/>
    </w:rPr>
  </w:style>
  <w:style w:type="paragraph" w:styleId="5">
    <w:name w:val="heading 5"/>
    <w:basedOn w:val="a"/>
    <w:next w:val="a"/>
    <w:qFormat/>
    <w:rsid w:val="00F70F4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0">
    <w:name w:val="Стиль1"/>
    <w:basedOn w:val="a"/>
    <w:pPr>
      <w:overflowPunct w:val="0"/>
      <w:autoSpaceDE w:val="0"/>
      <w:autoSpaceDN w:val="0"/>
      <w:adjustRightInd w:val="0"/>
      <w:spacing w:before="120" w:line="340" w:lineRule="exact"/>
      <w:ind w:firstLine="425"/>
      <w:jc w:val="both"/>
      <w:textAlignment w:val="baseline"/>
    </w:pPr>
    <w:rPr>
      <w:rFonts w:ascii="Arial" w:hAnsi="Arial"/>
      <w:szCs w:val="20"/>
    </w:rPr>
  </w:style>
  <w:style w:type="character" w:styleId="a3">
    <w:name w:val="footnote reference"/>
    <w:basedOn w:val="a0"/>
    <w:semiHidden/>
    <w:rPr>
      <w:vertAlign w:val="superscript"/>
    </w:rPr>
  </w:style>
  <w:style w:type="paragraph" w:styleId="a4">
    <w:name w:val="footnote text"/>
    <w:basedOn w:val="a"/>
    <w:semiHidden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a8">
    <w:name w:val="Body Text"/>
    <w:basedOn w:val="a"/>
    <w:rsid w:val="00F70F43"/>
    <w:rPr>
      <w:szCs w:val="20"/>
    </w:rPr>
  </w:style>
  <w:style w:type="paragraph" w:styleId="2">
    <w:name w:val="Body Text 2"/>
    <w:basedOn w:val="a"/>
    <w:rsid w:val="00F70F43"/>
    <w:rPr>
      <w:color w:val="000080"/>
      <w:sz w:val="26"/>
      <w:szCs w:val="20"/>
    </w:rPr>
  </w:style>
  <w:style w:type="table" w:styleId="a9">
    <w:name w:val="Table Grid"/>
    <w:basedOn w:val="a1"/>
    <w:rsid w:val="00BA2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endnote text"/>
    <w:basedOn w:val="a"/>
    <w:semiHidden/>
    <w:rsid w:val="00B60E53"/>
    <w:rPr>
      <w:sz w:val="20"/>
      <w:szCs w:val="20"/>
    </w:rPr>
  </w:style>
  <w:style w:type="character" w:styleId="ab">
    <w:name w:val="endnote reference"/>
    <w:basedOn w:val="a0"/>
    <w:semiHidden/>
    <w:rsid w:val="00B60E5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21</Pages>
  <Words>5322</Words>
  <Characters>30341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ВНИИстандарт</Company>
  <LinksUpToDate>false</LinksUpToDate>
  <CharactersWithSpaces>35592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Трофимов</dc:creator>
  <cp:keywords/>
  <dc:description/>
  <cp:lastModifiedBy>сергей</cp:lastModifiedBy>
  <cp:revision>5</cp:revision>
  <cp:lastPrinted>2008-09-04T07:13:00Z</cp:lastPrinted>
  <dcterms:created xsi:type="dcterms:W3CDTF">2020-11-06T07:38:00Z</dcterms:created>
  <dcterms:modified xsi:type="dcterms:W3CDTF">2020-11-06T07:55:00Z</dcterms:modified>
</cp:coreProperties>
</file>